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BC616" w14:textId="77777777" w:rsidR="00F85FD9" w:rsidRDefault="00763846"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4F987117" wp14:editId="26375872">
            <wp:simplePos x="0" y="0"/>
            <wp:positionH relativeFrom="column">
              <wp:posOffset>3810</wp:posOffset>
            </wp:positionH>
            <wp:positionV relativeFrom="paragraph">
              <wp:posOffset>-414020</wp:posOffset>
            </wp:positionV>
            <wp:extent cx="752400" cy="799200"/>
            <wp:effectExtent l="0" t="0" r="0" b="127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IDA_nuovo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00" cy="79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3B224C" w14:textId="4D9513EE" w:rsidR="00763846" w:rsidRPr="004370BD" w:rsidRDefault="00485825" w:rsidP="00763846">
      <w:pPr>
        <w:spacing w:after="0"/>
        <w:jc w:val="center"/>
        <w:rPr>
          <w:rStyle w:val="Enfasigrassetto"/>
          <w:rFonts w:ascii="Arial" w:hAnsi="Arial" w:cs="Arial"/>
          <w:color w:val="FFFFFF" w:themeColor="background1"/>
          <w:sz w:val="42"/>
          <w:szCs w:val="42"/>
          <w:lang w:eastAsia="it-IT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1C70385" wp14:editId="06AB74F2">
            <wp:simplePos x="0" y="0"/>
            <wp:positionH relativeFrom="column">
              <wp:posOffset>3810</wp:posOffset>
            </wp:positionH>
            <wp:positionV relativeFrom="paragraph">
              <wp:posOffset>-4445</wp:posOffset>
            </wp:positionV>
            <wp:extent cx="6120000" cy="40788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40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984B19" w14:textId="77777777" w:rsidR="00FC1441" w:rsidRDefault="00FC1441" w:rsidP="00763846">
      <w:pPr>
        <w:pStyle w:val="NormaleWeb"/>
        <w:spacing w:before="0" w:beforeAutospacing="0" w:after="0" w:afterAutospacing="0" w:line="210" w:lineRule="atLeast"/>
        <w:jc w:val="center"/>
        <w:rPr>
          <w:rStyle w:val="Enfasigrassetto"/>
          <w:rFonts w:ascii="Arial" w:hAnsi="Arial" w:cs="Arial"/>
          <w:color w:val="FF0000"/>
          <w:sz w:val="56"/>
          <w:szCs w:val="56"/>
        </w:rPr>
      </w:pPr>
    </w:p>
    <w:p w14:paraId="3CFE9E53" w14:textId="77777777" w:rsidR="00FC1441" w:rsidRDefault="00FC1441" w:rsidP="00763846">
      <w:pPr>
        <w:pStyle w:val="NormaleWeb"/>
        <w:spacing w:before="0" w:beforeAutospacing="0" w:after="0" w:afterAutospacing="0" w:line="210" w:lineRule="atLeast"/>
        <w:jc w:val="center"/>
        <w:rPr>
          <w:rStyle w:val="Enfasigrassetto"/>
          <w:rFonts w:ascii="Arial" w:hAnsi="Arial" w:cs="Arial"/>
          <w:color w:val="FF0000"/>
          <w:sz w:val="56"/>
          <w:szCs w:val="56"/>
        </w:rPr>
      </w:pPr>
    </w:p>
    <w:p w14:paraId="721693FB" w14:textId="77777777" w:rsidR="00FC1441" w:rsidRDefault="00FC1441" w:rsidP="00763846">
      <w:pPr>
        <w:pStyle w:val="NormaleWeb"/>
        <w:spacing w:before="0" w:beforeAutospacing="0" w:after="0" w:afterAutospacing="0" w:line="210" w:lineRule="atLeast"/>
        <w:jc w:val="center"/>
        <w:rPr>
          <w:rStyle w:val="Enfasigrassetto"/>
          <w:rFonts w:ascii="Arial" w:hAnsi="Arial" w:cs="Arial"/>
          <w:color w:val="FF0000"/>
          <w:sz w:val="56"/>
          <w:szCs w:val="56"/>
        </w:rPr>
      </w:pPr>
    </w:p>
    <w:p w14:paraId="69B9EAF8" w14:textId="77777777" w:rsidR="00FC1441" w:rsidRDefault="00FC1441" w:rsidP="00763846">
      <w:pPr>
        <w:pStyle w:val="NormaleWeb"/>
        <w:spacing w:before="0" w:beforeAutospacing="0" w:after="0" w:afterAutospacing="0" w:line="210" w:lineRule="atLeast"/>
        <w:jc w:val="center"/>
        <w:rPr>
          <w:rStyle w:val="Enfasigrassetto"/>
          <w:rFonts w:ascii="Arial" w:hAnsi="Arial" w:cs="Arial"/>
          <w:color w:val="FF0000"/>
          <w:sz w:val="56"/>
          <w:szCs w:val="56"/>
        </w:rPr>
      </w:pPr>
    </w:p>
    <w:p w14:paraId="48651B7F" w14:textId="77777777" w:rsidR="00FC1441" w:rsidRDefault="00FC1441" w:rsidP="00763846">
      <w:pPr>
        <w:pStyle w:val="NormaleWeb"/>
        <w:spacing w:before="0" w:beforeAutospacing="0" w:after="0" w:afterAutospacing="0" w:line="210" w:lineRule="atLeast"/>
        <w:jc w:val="center"/>
        <w:rPr>
          <w:rStyle w:val="Enfasigrassetto"/>
          <w:rFonts w:ascii="Arial" w:hAnsi="Arial" w:cs="Arial"/>
          <w:color w:val="FF0000"/>
          <w:sz w:val="56"/>
          <w:szCs w:val="56"/>
        </w:rPr>
      </w:pPr>
    </w:p>
    <w:p w14:paraId="5538B911" w14:textId="77777777" w:rsidR="00FC1441" w:rsidRDefault="00FC1441" w:rsidP="00763846">
      <w:pPr>
        <w:pStyle w:val="NormaleWeb"/>
        <w:spacing w:before="0" w:beforeAutospacing="0" w:after="0" w:afterAutospacing="0" w:line="210" w:lineRule="atLeast"/>
        <w:jc w:val="center"/>
        <w:rPr>
          <w:rStyle w:val="Enfasigrassetto"/>
          <w:rFonts w:ascii="Arial" w:hAnsi="Arial" w:cs="Arial"/>
          <w:color w:val="FF0000"/>
          <w:sz w:val="56"/>
          <w:szCs w:val="56"/>
        </w:rPr>
      </w:pPr>
    </w:p>
    <w:p w14:paraId="093E21C2" w14:textId="77777777" w:rsidR="00FC1441" w:rsidRDefault="00FC1441" w:rsidP="00763846">
      <w:pPr>
        <w:pStyle w:val="NormaleWeb"/>
        <w:spacing w:before="0" w:beforeAutospacing="0" w:after="0" w:afterAutospacing="0" w:line="210" w:lineRule="atLeast"/>
        <w:jc w:val="center"/>
        <w:rPr>
          <w:rStyle w:val="Enfasigrassetto"/>
          <w:rFonts w:ascii="Arial" w:hAnsi="Arial" w:cs="Arial"/>
          <w:color w:val="FF0000"/>
          <w:sz w:val="56"/>
          <w:szCs w:val="56"/>
        </w:rPr>
      </w:pPr>
    </w:p>
    <w:p w14:paraId="6DA3C695" w14:textId="77777777" w:rsidR="00FC1441" w:rsidRDefault="00FC1441" w:rsidP="00763846">
      <w:pPr>
        <w:pStyle w:val="NormaleWeb"/>
        <w:spacing w:before="0" w:beforeAutospacing="0" w:after="0" w:afterAutospacing="0" w:line="210" w:lineRule="atLeast"/>
        <w:jc w:val="center"/>
        <w:rPr>
          <w:rStyle w:val="Enfasigrassetto"/>
          <w:rFonts w:ascii="Arial" w:hAnsi="Arial" w:cs="Arial"/>
          <w:color w:val="FF0000"/>
          <w:sz w:val="56"/>
          <w:szCs w:val="56"/>
        </w:rPr>
      </w:pPr>
    </w:p>
    <w:p w14:paraId="6DD54C81" w14:textId="77777777" w:rsidR="00FC1441" w:rsidRDefault="00FC1441" w:rsidP="00763846">
      <w:pPr>
        <w:pStyle w:val="NormaleWeb"/>
        <w:spacing w:before="0" w:beforeAutospacing="0" w:after="0" w:afterAutospacing="0" w:line="210" w:lineRule="atLeast"/>
        <w:jc w:val="center"/>
        <w:rPr>
          <w:rStyle w:val="Enfasigrassetto"/>
          <w:rFonts w:ascii="Arial" w:hAnsi="Arial" w:cs="Arial"/>
          <w:color w:val="FF0000"/>
          <w:sz w:val="56"/>
          <w:szCs w:val="56"/>
        </w:rPr>
      </w:pPr>
    </w:p>
    <w:p w14:paraId="6A9F6B17" w14:textId="3F064015" w:rsidR="004370BD" w:rsidRDefault="00485825" w:rsidP="00763846">
      <w:pPr>
        <w:pStyle w:val="NormaleWeb"/>
        <w:spacing w:before="0" w:beforeAutospacing="0" w:after="0" w:afterAutospacing="0" w:line="210" w:lineRule="atLeast"/>
        <w:jc w:val="center"/>
        <w:rPr>
          <w:rStyle w:val="Enfasigrassetto"/>
          <w:rFonts w:ascii="Arial" w:hAnsi="Arial" w:cs="Arial"/>
          <w:color w:val="FF0000"/>
          <w:sz w:val="56"/>
          <w:szCs w:val="56"/>
        </w:rPr>
      </w:pPr>
      <w:r>
        <w:rPr>
          <w:rStyle w:val="Enfasigrassetto"/>
          <w:rFonts w:ascii="Arial" w:hAnsi="Arial" w:cs="Arial"/>
          <w:color w:val="FF0000"/>
          <w:sz w:val="56"/>
          <w:szCs w:val="56"/>
        </w:rPr>
        <w:t>LUNA SUL COLOSSEO 2021</w:t>
      </w:r>
    </w:p>
    <w:p w14:paraId="7E7C39A3" w14:textId="0F6363B4" w:rsidR="00763846" w:rsidRPr="007F0D88" w:rsidRDefault="00257D4A" w:rsidP="00763846">
      <w:pPr>
        <w:spacing w:after="0"/>
        <w:jc w:val="center"/>
        <w:rPr>
          <w:rStyle w:val="Enfasigrassetto"/>
          <w:rFonts w:ascii="Arial" w:hAnsi="Arial" w:cs="Arial"/>
          <w:color w:val="FFFFFF" w:themeColor="background1"/>
          <w:sz w:val="42"/>
          <w:szCs w:val="42"/>
        </w:rPr>
      </w:pPr>
      <w:r>
        <w:rPr>
          <w:rStyle w:val="Enfasigrassetto"/>
          <w:rFonts w:ascii="Arial" w:hAnsi="Arial" w:cs="Arial"/>
          <w:color w:val="FFFFFF" w:themeColor="background1"/>
          <w:sz w:val="42"/>
          <w:szCs w:val="42"/>
          <w:highlight w:val="blue"/>
        </w:rPr>
        <w:t>Venerdì</w:t>
      </w:r>
      <w:r w:rsidR="00763846" w:rsidRPr="007F0D88">
        <w:rPr>
          <w:rStyle w:val="Enfasigrassetto"/>
          <w:rFonts w:ascii="Arial" w:hAnsi="Arial" w:cs="Arial"/>
          <w:color w:val="FFFFFF" w:themeColor="background1"/>
          <w:sz w:val="42"/>
          <w:szCs w:val="42"/>
          <w:highlight w:val="blue"/>
        </w:rPr>
        <w:t xml:space="preserve"> </w:t>
      </w:r>
      <w:r>
        <w:rPr>
          <w:rStyle w:val="Enfasigrassetto"/>
          <w:rFonts w:ascii="Arial" w:hAnsi="Arial" w:cs="Arial"/>
          <w:color w:val="FFFFFF" w:themeColor="background1"/>
          <w:sz w:val="42"/>
          <w:szCs w:val="42"/>
          <w:highlight w:val="blue"/>
        </w:rPr>
        <w:t>15</w:t>
      </w:r>
      <w:r w:rsidR="00E97ADD" w:rsidRPr="007F0D88">
        <w:rPr>
          <w:rStyle w:val="Enfasigrassetto"/>
          <w:rFonts w:ascii="Arial" w:hAnsi="Arial" w:cs="Arial"/>
          <w:color w:val="FFFFFF" w:themeColor="background1"/>
          <w:sz w:val="42"/>
          <w:szCs w:val="42"/>
          <w:highlight w:val="blue"/>
        </w:rPr>
        <w:t xml:space="preserve"> </w:t>
      </w:r>
      <w:r>
        <w:rPr>
          <w:rStyle w:val="Enfasigrassetto"/>
          <w:rFonts w:ascii="Arial" w:hAnsi="Arial" w:cs="Arial"/>
          <w:color w:val="FFFFFF" w:themeColor="background1"/>
          <w:sz w:val="42"/>
          <w:szCs w:val="42"/>
          <w:highlight w:val="blue"/>
        </w:rPr>
        <w:t>otto</w:t>
      </w:r>
      <w:r w:rsidR="00485825">
        <w:rPr>
          <w:rStyle w:val="Enfasigrassetto"/>
          <w:rFonts w:ascii="Arial" w:hAnsi="Arial" w:cs="Arial"/>
          <w:color w:val="FFFFFF" w:themeColor="background1"/>
          <w:sz w:val="42"/>
          <w:szCs w:val="42"/>
          <w:highlight w:val="blue"/>
        </w:rPr>
        <w:t>bre</w:t>
      </w:r>
      <w:r w:rsidR="00E97ADD" w:rsidRPr="007F0D88">
        <w:rPr>
          <w:rStyle w:val="Enfasigrassetto"/>
          <w:rFonts w:ascii="Arial" w:hAnsi="Arial" w:cs="Arial"/>
          <w:color w:val="FFFFFF" w:themeColor="background1"/>
          <w:sz w:val="42"/>
          <w:szCs w:val="42"/>
          <w:highlight w:val="blue"/>
        </w:rPr>
        <w:t>, ore 2</w:t>
      </w:r>
      <w:r>
        <w:rPr>
          <w:rStyle w:val="Enfasigrassetto"/>
          <w:rFonts w:ascii="Arial" w:hAnsi="Arial" w:cs="Arial"/>
          <w:color w:val="FFFFFF" w:themeColor="background1"/>
          <w:sz w:val="42"/>
          <w:szCs w:val="42"/>
          <w:highlight w:val="blue"/>
        </w:rPr>
        <w:t>1</w:t>
      </w:r>
      <w:r w:rsidR="00E97ADD" w:rsidRPr="007F0D88">
        <w:rPr>
          <w:rStyle w:val="Enfasigrassetto"/>
          <w:rFonts w:ascii="Arial" w:hAnsi="Arial" w:cs="Arial"/>
          <w:color w:val="FFFFFF" w:themeColor="background1"/>
          <w:sz w:val="42"/>
          <w:szCs w:val="42"/>
          <w:highlight w:val="blue"/>
        </w:rPr>
        <w:t>.</w:t>
      </w:r>
      <w:r>
        <w:rPr>
          <w:rStyle w:val="Enfasigrassetto"/>
          <w:rFonts w:ascii="Arial" w:hAnsi="Arial" w:cs="Arial"/>
          <w:color w:val="FFFFFF" w:themeColor="background1"/>
          <w:sz w:val="42"/>
          <w:szCs w:val="42"/>
          <w:highlight w:val="blue"/>
        </w:rPr>
        <w:t>1</w:t>
      </w:r>
      <w:r w:rsidR="00763846" w:rsidRPr="007F0D88">
        <w:rPr>
          <w:rStyle w:val="Enfasigrassetto"/>
          <w:rFonts w:ascii="Arial" w:hAnsi="Arial" w:cs="Arial"/>
          <w:color w:val="FFFFFF" w:themeColor="background1"/>
          <w:sz w:val="42"/>
          <w:szCs w:val="42"/>
          <w:highlight w:val="blue"/>
        </w:rPr>
        <w:t>0</w:t>
      </w:r>
    </w:p>
    <w:p w14:paraId="7EBC2200" w14:textId="77777777" w:rsidR="007F0D88" w:rsidRPr="00FC1441" w:rsidRDefault="007F0D88" w:rsidP="000E292B">
      <w:pPr>
        <w:spacing w:after="0" w:line="240" w:lineRule="auto"/>
        <w:jc w:val="center"/>
        <w:rPr>
          <w:i/>
          <w:sz w:val="28"/>
          <w:szCs w:val="28"/>
        </w:rPr>
      </w:pPr>
      <w:r w:rsidRPr="00FC1441">
        <w:rPr>
          <w:b/>
          <w:i/>
          <w:sz w:val="28"/>
          <w:szCs w:val="28"/>
        </w:rPr>
        <w:t>Nuova versione del percorso di visita che</w:t>
      </w:r>
      <w:r w:rsidRPr="00FC1441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Pr="00FC1441">
        <w:rPr>
          <w:b/>
          <w:i/>
          <w:sz w:val="28"/>
          <w:szCs w:val="28"/>
        </w:rPr>
        <w:t>negli scorsi anni ha consentito di scoprire l’Anfiteatro Flavio alla luce della luna</w:t>
      </w:r>
      <w:r w:rsidRPr="00FC1441">
        <w:rPr>
          <w:i/>
          <w:sz w:val="28"/>
          <w:szCs w:val="28"/>
        </w:rPr>
        <w:t>.</w:t>
      </w:r>
    </w:p>
    <w:p w14:paraId="6D3F3B0D" w14:textId="7D1C61E9" w:rsidR="00485825" w:rsidRPr="00FC1441" w:rsidRDefault="00485825" w:rsidP="00866B3F">
      <w:pPr>
        <w:spacing w:after="0"/>
        <w:jc w:val="center"/>
        <w:rPr>
          <w:rFonts w:ascii="Calibri" w:hAnsi="Calibri" w:cs="Calibri"/>
          <w:sz w:val="28"/>
          <w:szCs w:val="28"/>
        </w:rPr>
      </w:pPr>
      <w:r w:rsidRPr="00FC1441">
        <w:rPr>
          <w:rFonts w:ascii="Calibri" w:hAnsi="Calibri" w:cs="Calibri"/>
          <w:sz w:val="28"/>
          <w:szCs w:val="28"/>
        </w:rPr>
        <w:t xml:space="preserve">In un’affascinante atmosfera notturna sarà possibile visitare il famoso anfiteatro e scoprire cosa succedesse duemila anni fa al suo interno. </w:t>
      </w:r>
    </w:p>
    <w:p w14:paraId="69B9DFBE" w14:textId="6CF0CEED" w:rsidR="00485825" w:rsidRPr="00485825" w:rsidRDefault="00485825" w:rsidP="00866B3F">
      <w:pPr>
        <w:spacing w:after="0"/>
        <w:jc w:val="center"/>
        <w:rPr>
          <w:rFonts w:ascii="Calibri" w:hAnsi="Calibri" w:cs="Calibri"/>
          <w:sz w:val="26"/>
          <w:szCs w:val="26"/>
        </w:rPr>
      </w:pPr>
      <w:r w:rsidRPr="00485825">
        <w:rPr>
          <w:rFonts w:ascii="Calibri" w:hAnsi="Calibri" w:cs="Calibri"/>
          <w:sz w:val="26"/>
          <w:szCs w:val="26"/>
        </w:rPr>
        <w:t>In questa edizione, la Luna sul Colosseo incentra il percorso sulla scoperta dei sotterranei.</w:t>
      </w:r>
      <w:r w:rsidRPr="00485825">
        <w:rPr>
          <w:rFonts w:ascii="Calibri" w:hAnsi="Calibri" w:cs="Calibri"/>
          <w:sz w:val="26"/>
          <w:szCs w:val="26"/>
        </w:rPr>
        <w:br/>
        <w:t>Il nuovo e suggestivo itinerario è reso possibile dal recente restauro dell’intera superficie degli spazi che ospitavano belve, gladiatori e apparati scenici.</w:t>
      </w:r>
    </w:p>
    <w:p w14:paraId="2347BB80" w14:textId="647DDB2E" w:rsidR="007F0D88" w:rsidRDefault="007F0D88" w:rsidP="00866B3F">
      <w:pPr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  <w:r w:rsidRPr="007F0D88">
        <w:rPr>
          <w:rFonts w:ascii="Calibri" w:hAnsi="Calibri" w:cs="Calibri"/>
          <w:sz w:val="26"/>
          <w:szCs w:val="26"/>
        </w:rPr>
        <w:t>Grazie a un percorso immersivo in equilibrio tra la dimensione reale e quella onirica, al visitatore è offerta un’esperienza emozionale che lo proietterà nella storia del monumento, spostandosi tra la terrazza Valadier e lungo il secondo ordine, per discendere nei sotterranei e scoprire, accompagnati dalle guide, i segreti della complessa macchina degli spettacoli.</w:t>
      </w:r>
    </w:p>
    <w:p w14:paraId="4B4E544B" w14:textId="1EDC223C" w:rsidR="00FC1441" w:rsidRPr="00FC1441" w:rsidRDefault="00FC1441" w:rsidP="00866B3F">
      <w:pPr>
        <w:spacing w:after="0" w:line="240" w:lineRule="auto"/>
        <w:jc w:val="both"/>
        <w:rPr>
          <w:rFonts w:ascii="Calibri" w:hAnsi="Calibri" w:cs="Calibri"/>
          <w:b/>
          <w:bCs/>
          <w:color w:val="FF0000"/>
          <w:sz w:val="26"/>
          <w:szCs w:val="26"/>
        </w:rPr>
      </w:pPr>
      <w:r>
        <w:rPr>
          <w:b/>
          <w:bCs/>
          <w:color w:val="FF0000"/>
        </w:rPr>
        <w:t>I</w:t>
      </w:r>
      <w:r w:rsidRPr="00FC1441">
        <w:rPr>
          <w:b/>
          <w:bCs/>
          <w:color w:val="FF0000"/>
        </w:rPr>
        <w:t xml:space="preserve"> visitatori dovranno esibire il Green Pass corredato da un valido documento di identità per accedere al sito.</w:t>
      </w:r>
      <w:r>
        <w:rPr>
          <w:b/>
          <w:bCs/>
          <w:color w:val="FF0000"/>
        </w:rPr>
        <w:t xml:space="preserve"> </w:t>
      </w:r>
      <w:r w:rsidRPr="00FC1441">
        <w:rPr>
          <w:b/>
          <w:bCs/>
          <w:color w:val="FF0000"/>
        </w:rPr>
        <w:t>Le disposizioni non si applicano ai bambini di età inferiore ai 12 anni e ai soggetti esenti sulla base di idonea certificazione medica.</w:t>
      </w:r>
    </w:p>
    <w:p w14:paraId="040F7164" w14:textId="393DBDD5" w:rsidR="00866B3F" w:rsidRDefault="00763846" w:rsidP="000E29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  <w:r w:rsidRPr="00992A41">
        <w:rPr>
          <w:rFonts w:ascii="Calibri-Bold" w:hAnsi="Calibri-Bold" w:cs="Calibri-Bold"/>
          <w:b/>
          <w:bCs/>
          <w:sz w:val="28"/>
          <w:szCs w:val="28"/>
        </w:rPr>
        <w:t>Durata</w:t>
      </w:r>
      <w:r w:rsidRPr="00992A41">
        <w:rPr>
          <w:rFonts w:ascii="Calibri" w:hAnsi="Calibri" w:cs="Calibri"/>
          <w:sz w:val="28"/>
          <w:szCs w:val="28"/>
        </w:rPr>
        <w:t>: 75 minuti</w:t>
      </w:r>
      <w:r w:rsidR="000E292B">
        <w:rPr>
          <w:rFonts w:ascii="Calibri" w:hAnsi="Calibri" w:cs="Calibri"/>
          <w:sz w:val="28"/>
          <w:szCs w:val="28"/>
        </w:rPr>
        <w:t xml:space="preserve"> </w:t>
      </w:r>
      <w:r w:rsidR="00FC1441">
        <w:rPr>
          <w:rFonts w:ascii="Calibri" w:hAnsi="Calibri" w:cs="Calibri"/>
          <w:sz w:val="28"/>
          <w:szCs w:val="28"/>
        </w:rPr>
        <w:t xml:space="preserve">- </w:t>
      </w:r>
      <w:r>
        <w:rPr>
          <w:rFonts w:ascii="Calibri-Bold" w:hAnsi="Calibri-Bold" w:cs="Calibri-Bold"/>
          <w:b/>
          <w:bCs/>
          <w:sz w:val="32"/>
          <w:szCs w:val="32"/>
        </w:rPr>
        <w:t>Biglietto evento serale</w:t>
      </w:r>
      <w:r w:rsidR="00866B3F">
        <w:rPr>
          <w:rFonts w:ascii="Calibri-Bold" w:hAnsi="Calibri-Bold" w:cs="Calibri-Bold"/>
          <w:b/>
          <w:bCs/>
          <w:sz w:val="32"/>
          <w:szCs w:val="32"/>
        </w:rPr>
        <w:t xml:space="preserve"> adulti</w:t>
      </w:r>
      <w:r w:rsidR="00913CED">
        <w:rPr>
          <w:rFonts w:ascii="Calibri-Bold" w:hAnsi="Calibri-Bold" w:cs="Calibri-Bold"/>
          <w:b/>
          <w:bCs/>
          <w:sz w:val="32"/>
          <w:szCs w:val="32"/>
        </w:rPr>
        <w:t>:</w:t>
      </w:r>
      <w:r>
        <w:rPr>
          <w:rFonts w:ascii="Calibri-Bold" w:hAnsi="Calibri-Bold" w:cs="Calibri-Bold"/>
          <w:b/>
          <w:bCs/>
          <w:sz w:val="32"/>
          <w:szCs w:val="32"/>
        </w:rPr>
        <w:t xml:space="preserve"> </w:t>
      </w:r>
      <w:r w:rsidRPr="00913CED">
        <w:rPr>
          <w:rFonts w:ascii="Calibri" w:hAnsi="Calibri" w:cs="Calibri"/>
          <w:b/>
          <w:color w:val="FF0000"/>
          <w:sz w:val="32"/>
          <w:szCs w:val="32"/>
        </w:rPr>
        <w:t>€1</w:t>
      </w:r>
      <w:r w:rsidR="00992A41">
        <w:rPr>
          <w:rFonts w:ascii="Calibri" w:hAnsi="Calibri" w:cs="Calibri"/>
          <w:b/>
          <w:color w:val="FF0000"/>
          <w:sz w:val="32"/>
          <w:szCs w:val="32"/>
        </w:rPr>
        <w:t>9</w:t>
      </w:r>
      <w:r w:rsidR="00913CED">
        <w:rPr>
          <w:rFonts w:ascii="Calibri" w:hAnsi="Calibri" w:cs="Calibri"/>
          <w:b/>
          <w:color w:val="FF0000"/>
          <w:sz w:val="32"/>
          <w:szCs w:val="32"/>
        </w:rPr>
        <w:t>*</w:t>
      </w:r>
      <w:r>
        <w:rPr>
          <w:rFonts w:ascii="Calibri" w:hAnsi="Calibri" w:cs="Calibri"/>
          <w:sz w:val="32"/>
          <w:szCs w:val="32"/>
        </w:rPr>
        <w:t xml:space="preserve"> </w:t>
      </w:r>
      <w:r w:rsidR="00FC1441">
        <w:rPr>
          <w:rFonts w:ascii="Calibri" w:hAnsi="Calibri" w:cs="Calibri"/>
          <w:sz w:val="32"/>
          <w:szCs w:val="32"/>
        </w:rPr>
        <w:t>(</w:t>
      </w:r>
      <w:r w:rsidR="004167C2">
        <w:rPr>
          <w:rFonts w:ascii="Calibri" w:hAnsi="Calibri" w:cs="Calibri"/>
          <w:sz w:val="32"/>
          <w:szCs w:val="32"/>
        </w:rPr>
        <w:t>anziché €25</w:t>
      </w:r>
      <w:r w:rsidR="00FC1441">
        <w:rPr>
          <w:rFonts w:ascii="Calibri" w:hAnsi="Calibri" w:cs="Calibri"/>
          <w:sz w:val="32"/>
          <w:szCs w:val="32"/>
        </w:rPr>
        <w:t>)</w:t>
      </w:r>
    </w:p>
    <w:p w14:paraId="77B8AB2E" w14:textId="7A5B8026" w:rsidR="004167C2" w:rsidRPr="00FC1441" w:rsidRDefault="004167C2" w:rsidP="004167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C1441">
        <w:rPr>
          <w:rFonts w:ascii="Calibri" w:hAnsi="Calibri" w:cs="Calibri"/>
          <w:sz w:val="24"/>
          <w:szCs w:val="24"/>
        </w:rPr>
        <w:t xml:space="preserve">incluso ingresso, diritto di prenotazione, auricolari e visita guidata </w:t>
      </w:r>
    </w:p>
    <w:p w14:paraId="71B627D3" w14:textId="26CABDF5" w:rsidR="00866B3F" w:rsidRDefault="00866B3F" w:rsidP="00866B3F">
      <w:pPr>
        <w:pStyle w:val="xxmsonormal"/>
        <w:spacing w:before="0" w:beforeAutospacing="0" w:after="0" w:afterAutospacing="0"/>
        <w:rPr>
          <w:b/>
          <w:bCs/>
          <w:color w:val="1F497D"/>
        </w:rPr>
      </w:pPr>
      <w:r>
        <w:rPr>
          <w:rFonts w:ascii="Calibri-Bold" w:hAnsi="Calibri-Bold" w:cs="Calibri-Bold"/>
          <w:b/>
          <w:bCs/>
          <w:sz w:val="32"/>
          <w:szCs w:val="32"/>
          <w:lang w:eastAsia="en-US"/>
        </w:rPr>
        <w:t>G</w:t>
      </w:r>
      <w:r w:rsidRPr="00866B3F">
        <w:rPr>
          <w:rFonts w:ascii="Calibri-Bold" w:hAnsi="Calibri-Bold" w:cs="Calibri-Bold"/>
          <w:b/>
          <w:bCs/>
          <w:sz w:val="32"/>
          <w:szCs w:val="32"/>
          <w:lang w:eastAsia="en-US"/>
        </w:rPr>
        <w:t>iovani under 25</w:t>
      </w:r>
      <w:r>
        <w:rPr>
          <w:rFonts w:ascii="Calibri-Bold" w:hAnsi="Calibri-Bold" w:cs="Calibri-Bold"/>
          <w:b/>
          <w:bCs/>
          <w:sz w:val="32"/>
          <w:szCs w:val="32"/>
          <w:lang w:eastAsia="en-US"/>
        </w:rPr>
        <w:t xml:space="preserve">: </w:t>
      </w:r>
      <w:r w:rsidRPr="00866B3F">
        <w:rPr>
          <w:b/>
          <w:color w:val="FF0000"/>
          <w:sz w:val="32"/>
          <w:szCs w:val="32"/>
          <w:lang w:eastAsia="en-US"/>
        </w:rPr>
        <w:t xml:space="preserve">€ </w:t>
      </w:r>
      <w:r>
        <w:rPr>
          <w:b/>
          <w:color w:val="FF0000"/>
          <w:sz w:val="32"/>
          <w:szCs w:val="32"/>
          <w:lang w:eastAsia="en-US"/>
        </w:rPr>
        <w:t>17</w:t>
      </w:r>
      <w:r w:rsidRPr="00866B3F">
        <w:rPr>
          <w:b/>
          <w:color w:val="FF0000"/>
          <w:sz w:val="32"/>
          <w:szCs w:val="32"/>
          <w:lang w:eastAsia="en-US"/>
        </w:rPr>
        <w:t>,00</w:t>
      </w:r>
      <w:r>
        <w:rPr>
          <w:b/>
          <w:bCs/>
          <w:color w:val="1F497D"/>
        </w:rPr>
        <w:t xml:space="preserve"> - </w:t>
      </w:r>
      <w:r w:rsidRPr="00866B3F">
        <w:rPr>
          <w:rFonts w:ascii="Calibri-Bold" w:hAnsi="Calibri-Bold" w:cs="Calibri-Bold"/>
          <w:b/>
          <w:bCs/>
          <w:sz w:val="32"/>
          <w:szCs w:val="32"/>
          <w:lang w:eastAsia="en-US"/>
        </w:rPr>
        <w:t>Bambini al di sotto dei 6 anni:</w:t>
      </w:r>
      <w:r>
        <w:rPr>
          <w:color w:val="1F497D"/>
        </w:rPr>
        <w:t xml:space="preserve"> </w:t>
      </w:r>
      <w:r w:rsidRPr="00866B3F">
        <w:rPr>
          <w:b/>
          <w:color w:val="FF0000"/>
          <w:sz w:val="32"/>
          <w:szCs w:val="32"/>
          <w:lang w:eastAsia="en-US"/>
        </w:rPr>
        <w:t>Gratuito</w:t>
      </w:r>
      <w:r>
        <w:rPr>
          <w:color w:val="1F497D"/>
        </w:rPr>
        <w:t>  </w:t>
      </w:r>
    </w:p>
    <w:p w14:paraId="62F2B1F7" w14:textId="7AA6998B" w:rsidR="00913CED" w:rsidRPr="00FC1441" w:rsidRDefault="000E292B" w:rsidP="000E29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FF0000"/>
          <w:sz w:val="28"/>
          <w:szCs w:val="28"/>
        </w:rPr>
      </w:pPr>
      <w:r w:rsidRPr="00FC1441">
        <w:rPr>
          <w:rFonts w:ascii="Calibri" w:hAnsi="Calibri" w:cs="Calibri"/>
          <w:sz w:val="28"/>
          <w:szCs w:val="28"/>
        </w:rPr>
        <w:t>(</w:t>
      </w:r>
      <w:r w:rsidR="00913CED" w:rsidRPr="00FC1441">
        <w:rPr>
          <w:rFonts w:ascii="Calibri" w:hAnsi="Calibri" w:cs="Calibri"/>
          <w:b/>
          <w:color w:val="FF0000"/>
          <w:sz w:val="28"/>
          <w:szCs w:val="28"/>
        </w:rPr>
        <w:t>*</w:t>
      </w:r>
      <w:r w:rsidR="00485825" w:rsidRPr="00FC1441">
        <w:rPr>
          <w:rFonts w:ascii="Calibri" w:hAnsi="Calibri" w:cs="Calibri"/>
          <w:b/>
          <w:color w:val="FF0000"/>
          <w:sz w:val="28"/>
          <w:szCs w:val="28"/>
        </w:rPr>
        <w:t xml:space="preserve">già </w:t>
      </w:r>
      <w:r w:rsidR="00992A41" w:rsidRPr="00FC1441">
        <w:rPr>
          <w:rFonts w:ascii="Calibri" w:hAnsi="Calibri" w:cs="Calibri"/>
          <w:b/>
          <w:color w:val="FF0000"/>
          <w:sz w:val="28"/>
          <w:szCs w:val="28"/>
        </w:rPr>
        <w:t>comprensivo di</w:t>
      </w:r>
      <w:r w:rsidR="00913CED" w:rsidRPr="00FC1441">
        <w:rPr>
          <w:rFonts w:ascii="Calibri" w:hAnsi="Calibri" w:cs="Calibri"/>
          <w:b/>
          <w:color w:val="FF0000"/>
          <w:sz w:val="28"/>
          <w:szCs w:val="28"/>
        </w:rPr>
        <w:t xml:space="preserve"> contributo</w:t>
      </w:r>
      <w:r w:rsidR="00992A41" w:rsidRPr="00FC1441">
        <w:rPr>
          <w:rFonts w:ascii="Calibri" w:hAnsi="Calibri" w:cs="Calibri"/>
          <w:b/>
          <w:color w:val="FF0000"/>
          <w:sz w:val="28"/>
          <w:szCs w:val="28"/>
        </w:rPr>
        <w:t xml:space="preserve"> da AIDA</w:t>
      </w:r>
      <w:r w:rsidRPr="00FC1441">
        <w:rPr>
          <w:rFonts w:ascii="Calibri" w:hAnsi="Calibri" w:cs="Calibri"/>
          <w:b/>
          <w:color w:val="FF0000"/>
          <w:sz w:val="28"/>
          <w:szCs w:val="28"/>
        </w:rPr>
        <w:t>)</w:t>
      </w:r>
    </w:p>
    <w:p w14:paraId="13A22CAC" w14:textId="77777777" w:rsidR="00763846" w:rsidRDefault="00763846" w:rsidP="00992A41">
      <w:pPr>
        <w:spacing w:after="0"/>
      </w:pPr>
      <w:r w:rsidRPr="00992A41">
        <w:rPr>
          <w:rStyle w:val="Enfasigrassetto"/>
          <w:rFonts w:ascii="Arial" w:hAnsi="Arial" w:cs="Arial"/>
          <w:color w:val="000000"/>
          <w:sz w:val="24"/>
          <w:szCs w:val="24"/>
        </w:rPr>
        <w:t>PER PRENOTAZIONI:</w:t>
      </w:r>
      <w:r w:rsidR="00992A41">
        <w:rPr>
          <w:rStyle w:val="Enfasigrassetto"/>
          <w:rFonts w:ascii="Arial" w:hAnsi="Arial" w:cs="Arial"/>
          <w:color w:val="000000"/>
          <w:sz w:val="24"/>
          <w:szCs w:val="24"/>
        </w:rPr>
        <w:t xml:space="preserve"> </w:t>
      </w:r>
      <w:r w:rsidRPr="00F8251F">
        <w:rPr>
          <w:rFonts w:ascii="Albertus Medium" w:hAnsi="Albertus Medium"/>
          <w:b/>
          <w:color w:val="3366FF"/>
          <w:sz w:val="28"/>
          <w:szCs w:val="28"/>
        </w:rPr>
        <w:t>Martino Nicoletti</w:t>
      </w:r>
      <w:r>
        <w:rPr>
          <w:rFonts w:ascii="Albertus Medium" w:hAnsi="Albertus Medium"/>
          <w:b/>
          <w:color w:val="3366FF"/>
          <w:sz w:val="28"/>
          <w:szCs w:val="28"/>
        </w:rPr>
        <w:t xml:space="preserve">   </w:t>
      </w:r>
      <w:r>
        <w:rPr>
          <w:rFonts w:ascii="Albertus Medium" w:hAnsi="Albertus Medium"/>
          <w:color w:val="000080"/>
          <w:sz w:val="28"/>
          <w:szCs w:val="28"/>
        </w:rPr>
        <w:t xml:space="preserve">-    </w:t>
      </w:r>
      <w:r w:rsidRPr="00913CED">
        <w:rPr>
          <w:rStyle w:val="Collegamentoipertestuale"/>
          <w:rFonts w:ascii="Albertus Medium" w:hAnsi="Albertus Medium"/>
          <w:sz w:val="28"/>
          <w:szCs w:val="28"/>
        </w:rPr>
        <w:t>m.nicoletti@almaviva.it</w:t>
      </w:r>
    </w:p>
    <w:sectPr w:rsidR="007638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9D"/>
    <w:rsid w:val="000E292B"/>
    <w:rsid w:val="00257D4A"/>
    <w:rsid w:val="002B1F5A"/>
    <w:rsid w:val="004167C2"/>
    <w:rsid w:val="004370BD"/>
    <w:rsid w:val="00485825"/>
    <w:rsid w:val="00702F03"/>
    <w:rsid w:val="00763846"/>
    <w:rsid w:val="007F0D88"/>
    <w:rsid w:val="00866B3F"/>
    <w:rsid w:val="00913CED"/>
    <w:rsid w:val="00992A41"/>
    <w:rsid w:val="00DE5850"/>
    <w:rsid w:val="00E97ADD"/>
    <w:rsid w:val="00EB599D"/>
    <w:rsid w:val="00F85FD9"/>
    <w:rsid w:val="00FC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AB05E"/>
  <w15:chartTrackingRefBased/>
  <w15:docId w15:val="{9B7F4B52-5D94-4CB3-877A-E0135180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638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63846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763846"/>
    <w:rPr>
      <w:color w:val="0563C1" w:themeColor="hyperlink"/>
      <w:u w:val="single"/>
    </w:rPr>
  </w:style>
  <w:style w:type="paragraph" w:customStyle="1" w:styleId="Default">
    <w:name w:val="Default"/>
    <w:rsid w:val="00992A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xmsonormal">
    <w:name w:val="x_xmsonormal"/>
    <w:basedOn w:val="Normale"/>
    <w:rsid w:val="00866B3F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Nicoletti Martino</dc:creator>
  <cp:keywords/>
  <dc:description/>
  <cp:lastModifiedBy>Nicoletti Martino</cp:lastModifiedBy>
  <cp:revision>18</cp:revision>
  <dcterms:created xsi:type="dcterms:W3CDTF">2017-05-19T10:23:00Z</dcterms:created>
  <dcterms:modified xsi:type="dcterms:W3CDTF">2021-09-29T12:31:00Z</dcterms:modified>
</cp:coreProperties>
</file>