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2CF6" w14:textId="520E52F2" w:rsidR="008C05D3" w:rsidRDefault="008C05D3" w:rsidP="008C05D3">
      <w:pPr>
        <w:spacing w:after="0"/>
        <w:jc w:val="center"/>
      </w:pPr>
      <w:r>
        <w:rPr>
          <w:noProof/>
        </w:rPr>
        <w:drawing>
          <wp:inline distT="0" distB="0" distL="0" distR="0" wp14:anchorId="43B94A47" wp14:editId="12CA8451">
            <wp:extent cx="5590497" cy="2742565"/>
            <wp:effectExtent l="0" t="0" r="0" b="635"/>
            <wp:docPr id="1" name="Immagine 1" descr="Immagine che contiene testo, grafica, cartone animato, Volanti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grafica, cartone animato, Volantino&#10;&#10;Descrizione generata automaticamente"/>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l="-1557" t="4319" r="1"/>
                    <a:stretch/>
                  </pic:blipFill>
                  <pic:spPr bwMode="auto">
                    <a:xfrm>
                      <a:off x="0" y="0"/>
                      <a:ext cx="5594084" cy="2744325"/>
                    </a:xfrm>
                    <a:prstGeom prst="rect">
                      <a:avLst/>
                    </a:prstGeom>
                    <a:noFill/>
                    <a:ln>
                      <a:noFill/>
                    </a:ln>
                    <a:extLst>
                      <a:ext uri="{53640926-AAD7-44D8-BBD7-CCE9431645EC}">
                        <a14:shadowObscured xmlns:a14="http://schemas.microsoft.com/office/drawing/2010/main"/>
                      </a:ext>
                    </a:extLst>
                  </pic:spPr>
                </pic:pic>
              </a:graphicData>
            </a:graphic>
          </wp:inline>
        </w:drawing>
      </w:r>
    </w:p>
    <w:p w14:paraId="3E3ED2BD" w14:textId="5037C721" w:rsidR="008C05D3" w:rsidRDefault="008C05D3" w:rsidP="008C05D3">
      <w:pPr>
        <w:spacing w:after="0"/>
        <w:rPr>
          <w:b/>
          <w:bCs/>
          <w:color w:val="FF9900"/>
          <w:sz w:val="40"/>
          <w:szCs w:val="40"/>
        </w:rPr>
      </w:pPr>
      <w:r w:rsidRPr="008C05D3">
        <w:rPr>
          <w:b/>
          <w:bCs/>
          <w:color w:val="FF9900"/>
          <w:sz w:val="40"/>
          <w:szCs w:val="40"/>
        </w:rPr>
        <w:t xml:space="preserve">Bugs Bunny </w:t>
      </w:r>
      <w:proofErr w:type="spellStart"/>
      <w:r w:rsidRPr="008C05D3">
        <w:rPr>
          <w:b/>
          <w:bCs/>
          <w:color w:val="FF9900"/>
          <w:sz w:val="40"/>
          <w:szCs w:val="40"/>
        </w:rPr>
        <w:t>at</w:t>
      </w:r>
      <w:proofErr w:type="spellEnd"/>
      <w:r w:rsidRPr="008C05D3">
        <w:rPr>
          <w:b/>
          <w:bCs/>
          <w:color w:val="FF9900"/>
          <w:sz w:val="40"/>
          <w:szCs w:val="40"/>
        </w:rPr>
        <w:t xml:space="preserve"> The </w:t>
      </w:r>
      <w:proofErr w:type="spellStart"/>
      <w:r w:rsidRPr="008C05D3">
        <w:rPr>
          <w:b/>
          <w:bCs/>
          <w:color w:val="FF9900"/>
          <w:sz w:val="40"/>
          <w:szCs w:val="40"/>
        </w:rPr>
        <w:t>Symphon</w:t>
      </w:r>
      <w:proofErr w:type="spellEnd"/>
      <w:r w:rsidRPr="008C05D3">
        <w:rPr>
          <w:b/>
          <w:bCs/>
          <w:color w:val="FF9900"/>
          <w:sz w:val="40"/>
          <w:szCs w:val="40"/>
        </w:rPr>
        <w:t xml:space="preserve"> - </w:t>
      </w:r>
      <w:r w:rsidRPr="008C05D3">
        <w:rPr>
          <w:b/>
          <w:bCs/>
          <w:color w:val="FF9900"/>
          <w:sz w:val="40"/>
          <w:szCs w:val="40"/>
        </w:rPr>
        <w:t>Film + Orchestra dal Vivo</w:t>
      </w:r>
    </w:p>
    <w:p w14:paraId="1D9D4348" w14:textId="74A164A8" w:rsidR="008C05D3" w:rsidRPr="008C05D3" w:rsidRDefault="008C05D3" w:rsidP="008C05D3">
      <w:pPr>
        <w:autoSpaceDE w:val="0"/>
        <w:autoSpaceDN w:val="0"/>
        <w:adjustRightInd w:val="0"/>
        <w:spacing w:after="0" w:line="240" w:lineRule="auto"/>
        <w:rPr>
          <w:b/>
          <w:bCs/>
          <w:color w:val="FF9900"/>
          <w:sz w:val="40"/>
          <w:szCs w:val="40"/>
        </w:rPr>
      </w:pPr>
      <w:r>
        <w:rPr>
          <w:rFonts w:ascii="CIDFont+F2" w:hAnsi="CIDFont+F2" w:cs="CIDFont+F2"/>
          <w:color w:val="002060"/>
          <w:kern w:val="0"/>
        </w:rPr>
        <w:t xml:space="preserve">Guarda il Promo: clicca il link </w:t>
      </w:r>
      <w:r>
        <w:rPr>
          <w:rFonts w:ascii="CIDFont+F6" w:hAnsi="CIDFont+F6" w:cs="CIDFont+F6"/>
          <w:color w:val="0563C2"/>
          <w:kern w:val="0"/>
        </w:rPr>
        <w:t>https://bit.ly/3Rfqkr9</w:t>
      </w:r>
    </w:p>
    <w:p w14:paraId="02C56E0F" w14:textId="77777777" w:rsidR="008C05D3" w:rsidRDefault="008C05D3" w:rsidP="008C05D3">
      <w:pPr>
        <w:spacing w:after="0"/>
        <w:jc w:val="center"/>
        <w:rPr>
          <w:rFonts w:ascii="Arial" w:hAnsi="Arial" w:cs="Arial"/>
          <w:sz w:val="24"/>
          <w:szCs w:val="24"/>
        </w:rPr>
      </w:pPr>
      <w:r>
        <w:rPr>
          <w:rFonts w:ascii="Arial Rounded MT Bold" w:hAnsi="Arial Rounded MT Bold" w:cs="Arial"/>
          <w:b/>
          <w:bCs/>
          <w:color w:val="3B3838"/>
          <w:sz w:val="28"/>
          <w:szCs w:val="28"/>
        </w:rPr>
        <w:t>Auditorium Conciliazione di Roma </w:t>
      </w:r>
    </w:p>
    <w:p w14:paraId="6B1BE780" w14:textId="77777777" w:rsidR="008C05D3" w:rsidRDefault="008C05D3" w:rsidP="008C05D3">
      <w:pPr>
        <w:spacing w:after="0"/>
        <w:jc w:val="center"/>
        <w:rPr>
          <w:rFonts w:ascii="Arial" w:hAnsi="Arial" w:cs="Arial"/>
          <w:sz w:val="24"/>
          <w:szCs w:val="24"/>
        </w:rPr>
      </w:pPr>
      <w:r>
        <w:rPr>
          <w:rStyle w:val="Enfasigrassetto"/>
          <w:rFonts w:ascii="Helvetica" w:hAnsi="Helvetica" w:cs="Helvetica"/>
          <w:color w:val="111111"/>
          <w:sz w:val="27"/>
          <w:szCs w:val="27"/>
        </w:rPr>
        <w:t>Sabato 30 settembre ore 15.00 - 19.00</w:t>
      </w:r>
    </w:p>
    <w:p w14:paraId="288D003B" w14:textId="5A4F1E72" w:rsidR="008C05D3" w:rsidRDefault="008C05D3" w:rsidP="008C05D3">
      <w:pPr>
        <w:spacing w:after="0"/>
        <w:jc w:val="center"/>
        <w:rPr>
          <w:rStyle w:val="Enfasigrassetto"/>
          <w:rFonts w:ascii="Helvetica" w:hAnsi="Helvetica" w:cs="Helvetica"/>
          <w:color w:val="111111"/>
          <w:sz w:val="27"/>
          <w:szCs w:val="27"/>
        </w:rPr>
      </w:pPr>
      <w:r>
        <w:rPr>
          <w:rStyle w:val="Enfasigrassetto"/>
          <w:rFonts w:ascii="Helvetica" w:hAnsi="Helvetica" w:cs="Helvetica"/>
          <w:color w:val="111111"/>
          <w:sz w:val="27"/>
          <w:szCs w:val="27"/>
        </w:rPr>
        <w:t xml:space="preserve">Domenica </w:t>
      </w:r>
      <w:r>
        <w:rPr>
          <w:rStyle w:val="Enfasigrassetto"/>
          <w:rFonts w:ascii="Helvetica" w:hAnsi="Helvetica" w:cs="Helvetica"/>
          <w:color w:val="111111"/>
          <w:sz w:val="27"/>
          <w:szCs w:val="27"/>
        </w:rPr>
        <w:t>1° ottobre</w:t>
      </w:r>
      <w:r>
        <w:rPr>
          <w:rStyle w:val="Enfasigrassetto"/>
          <w:rFonts w:ascii="Helvetica" w:hAnsi="Helvetica" w:cs="Helvetica"/>
          <w:color w:val="111111"/>
          <w:sz w:val="27"/>
          <w:szCs w:val="27"/>
        </w:rPr>
        <w:t xml:space="preserve"> ore 15.00</w:t>
      </w:r>
    </w:p>
    <w:p w14:paraId="6CF58A30" w14:textId="77777777" w:rsidR="008C05D3" w:rsidRDefault="008C05D3" w:rsidP="008C05D3">
      <w:pPr>
        <w:pStyle w:val="NormaleWeb"/>
        <w:spacing w:before="0" w:beforeAutospacing="0" w:after="0" w:afterAutospacing="0"/>
        <w:jc w:val="both"/>
      </w:pPr>
      <w:r>
        <w:t>Warner Bros. Discovery presenta “</w:t>
      </w:r>
      <w:r>
        <w:rPr>
          <w:rStyle w:val="Enfasicorsivo"/>
          <w:b/>
          <w:bCs/>
        </w:rPr>
        <w:t xml:space="preserve">Bugs Bunny </w:t>
      </w:r>
      <w:proofErr w:type="spellStart"/>
      <w:r>
        <w:rPr>
          <w:rStyle w:val="Enfasicorsivo"/>
          <w:b/>
          <w:bCs/>
        </w:rPr>
        <w:t>at</w:t>
      </w:r>
      <w:proofErr w:type="spellEnd"/>
      <w:r>
        <w:rPr>
          <w:rStyle w:val="Enfasicorsivo"/>
          <w:b/>
          <w:bCs/>
        </w:rPr>
        <w:t xml:space="preserve"> the </w:t>
      </w:r>
      <w:proofErr w:type="gramStart"/>
      <w:r>
        <w:rPr>
          <w:rStyle w:val="Enfasicorsivo"/>
          <w:b/>
          <w:bCs/>
        </w:rPr>
        <w:t>Symphony</w:t>
      </w:r>
      <w:r>
        <w:t>“</w:t>
      </w:r>
      <w:proofErr w:type="gramEnd"/>
      <w:r>
        <w:t xml:space="preserve">. Questo concerto acclamato dalla critica, ideato da George </w:t>
      </w:r>
      <w:proofErr w:type="spellStart"/>
      <w:r>
        <w:t>Daugherty</w:t>
      </w:r>
      <w:proofErr w:type="spellEnd"/>
      <w:r>
        <w:t xml:space="preserve"> e David Ka </w:t>
      </w:r>
      <w:proofErr w:type="spellStart"/>
      <w:r>
        <w:t>Lik</w:t>
      </w:r>
      <w:proofErr w:type="spellEnd"/>
      <w:r>
        <w:t xml:space="preserve"> Wong, è una incredibile produzione che ha registrato il tutto esaurito per oltre 30 anni nelle principali sale da concerto di tutto il mondo, e arriva finalmente a Roma durante il centenario della Warner Bros.</w:t>
      </w:r>
    </w:p>
    <w:p w14:paraId="22C3372B" w14:textId="6B7F3392" w:rsidR="008C05D3" w:rsidRDefault="008C05D3" w:rsidP="008C05D3">
      <w:pPr>
        <w:pStyle w:val="NormaleWeb"/>
        <w:spacing w:before="0" w:beforeAutospacing="0" w:after="0" w:afterAutospacing="0"/>
        <w:jc w:val="both"/>
      </w:pPr>
      <w:r>
        <w:t xml:space="preserve">Oltre 16 classici </w:t>
      </w:r>
      <w:r>
        <w:rPr>
          <w:rStyle w:val="Enfasigrassetto"/>
        </w:rPr>
        <w:t>LOONEY TUNES</w:t>
      </w:r>
      <w:r>
        <w:t xml:space="preserve"> con protagonisti. </w:t>
      </w:r>
      <w:r>
        <w:rPr>
          <w:rStyle w:val="Enfasicorsivo"/>
        </w:rPr>
        <w:t xml:space="preserve">Bugs Bunny, </w:t>
      </w:r>
      <w:proofErr w:type="spellStart"/>
      <w:r>
        <w:rPr>
          <w:rStyle w:val="Enfasicorsivo"/>
        </w:rPr>
        <w:t>Daffy</w:t>
      </w:r>
      <w:proofErr w:type="spellEnd"/>
      <w:r>
        <w:rPr>
          <w:rStyle w:val="Enfasicorsivo"/>
        </w:rPr>
        <w:t xml:space="preserve"> Duck, </w:t>
      </w:r>
      <w:proofErr w:type="spellStart"/>
      <w:proofErr w:type="gramStart"/>
      <w:r>
        <w:rPr>
          <w:rStyle w:val="Enfasicorsivo"/>
        </w:rPr>
        <w:t>Silvestro,Titti</w:t>
      </w:r>
      <w:proofErr w:type="spellEnd"/>
      <w:proofErr w:type="gramEnd"/>
      <w:r>
        <w:rPr>
          <w:rStyle w:val="Enfasicorsivo"/>
        </w:rPr>
        <w:t xml:space="preserve">, </w:t>
      </w:r>
      <w:proofErr w:type="spellStart"/>
      <w:r>
        <w:rPr>
          <w:rStyle w:val="Enfasicorsivo"/>
        </w:rPr>
        <w:t>Porky</w:t>
      </w:r>
      <w:proofErr w:type="spellEnd"/>
      <w:r>
        <w:rPr>
          <w:rStyle w:val="Enfasicorsivo"/>
        </w:rPr>
        <w:t xml:space="preserve"> </w:t>
      </w:r>
      <w:proofErr w:type="spellStart"/>
      <w:r>
        <w:rPr>
          <w:rStyle w:val="Enfasicorsivo"/>
        </w:rPr>
        <w:t>Pig</w:t>
      </w:r>
      <w:proofErr w:type="spellEnd"/>
      <w:r>
        <w:rPr>
          <w:rStyle w:val="Enfasicorsivo"/>
        </w:rPr>
        <w:t xml:space="preserve">, Elmer </w:t>
      </w:r>
      <w:proofErr w:type="spellStart"/>
      <w:r>
        <w:rPr>
          <w:rStyle w:val="Enfasicorsivo"/>
        </w:rPr>
        <w:t>Fudd</w:t>
      </w:r>
      <w:proofErr w:type="spellEnd"/>
      <w:r>
        <w:rPr>
          <w:rStyle w:val="Enfasicorsivo"/>
        </w:rPr>
        <w:t xml:space="preserve"> (Taddeo) </w:t>
      </w:r>
      <w:proofErr w:type="spellStart"/>
      <w:r>
        <w:rPr>
          <w:rStyle w:val="Enfasicorsivo"/>
        </w:rPr>
        <w:t>Wile</w:t>
      </w:r>
      <w:proofErr w:type="spellEnd"/>
      <w:r>
        <w:rPr>
          <w:rStyle w:val="Enfasicorsivo"/>
        </w:rPr>
        <w:t xml:space="preserve"> E. Coyote, Road Runner</w:t>
      </w:r>
      <w:r>
        <w:t xml:space="preserve"> e i loro esuberanti compagni saranno proiettati sul grande schermo, mentre le iconiche colonne sonore originali saranno eseguite dal vivo, in perfetto sincrono con le immagini, dagli oltre 70 musicisti dell’Orchestra Italiana del Cinema diretti da George </w:t>
      </w:r>
      <w:proofErr w:type="spellStart"/>
      <w:r>
        <w:t>Daugherty</w:t>
      </w:r>
      <w:proofErr w:type="spellEnd"/>
      <w:r>
        <w:t>.</w:t>
      </w:r>
    </w:p>
    <w:p w14:paraId="0B75226F" w14:textId="77777777" w:rsidR="008C05D3" w:rsidRDefault="008C05D3" w:rsidP="008C05D3">
      <w:pPr>
        <w:spacing w:after="0"/>
        <w:jc w:val="center"/>
        <w:rPr>
          <w:b/>
          <w:bCs/>
          <w:color w:val="C00000"/>
          <w:sz w:val="32"/>
          <w:szCs w:val="32"/>
        </w:rPr>
      </w:pPr>
      <w:r>
        <w:rPr>
          <w:b/>
          <w:bCs/>
          <w:color w:val="C00000"/>
          <w:sz w:val="32"/>
          <w:szCs w:val="32"/>
        </w:rPr>
        <w:t>PROMO riservata a CRAL Aziendali e Convenzionati</w:t>
      </w:r>
    </w:p>
    <w:p w14:paraId="36861F99" w14:textId="1C951307" w:rsidR="008C05D3" w:rsidRDefault="008C05D3" w:rsidP="008C05D3">
      <w:pPr>
        <w:spacing w:after="0"/>
        <w:jc w:val="center"/>
        <w:rPr>
          <w:color w:val="222222"/>
        </w:rPr>
      </w:pPr>
      <w:r w:rsidRPr="008C05D3">
        <w:rPr>
          <w:color w:val="222222"/>
        </w:rPr>
        <w:drawing>
          <wp:inline distT="0" distB="0" distL="0" distR="0" wp14:anchorId="1E07A4EC" wp14:editId="264EC01C">
            <wp:extent cx="5582429" cy="1848108"/>
            <wp:effectExtent l="0" t="0" r="0" b="0"/>
            <wp:docPr id="2" name="Immagine 2"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chermata, numero, Carattere&#10;&#10;Descrizione generata automaticamente"/>
                    <pic:cNvPicPr/>
                  </pic:nvPicPr>
                  <pic:blipFill>
                    <a:blip r:embed="rId6"/>
                    <a:stretch>
                      <a:fillRect/>
                    </a:stretch>
                  </pic:blipFill>
                  <pic:spPr>
                    <a:xfrm>
                      <a:off x="0" y="0"/>
                      <a:ext cx="5582429" cy="1848108"/>
                    </a:xfrm>
                    <a:prstGeom prst="rect">
                      <a:avLst/>
                    </a:prstGeom>
                  </pic:spPr>
                </pic:pic>
              </a:graphicData>
            </a:graphic>
          </wp:inline>
        </w:drawing>
      </w:r>
    </w:p>
    <w:p w14:paraId="2463D597" w14:textId="77777777" w:rsidR="008C05D3" w:rsidRDefault="008C05D3" w:rsidP="008C05D3">
      <w:pPr>
        <w:spacing w:after="0"/>
        <w:jc w:val="center"/>
        <w:rPr>
          <w:rFonts w:ascii="Arial" w:hAnsi="Arial" w:cs="Arial"/>
          <w:color w:val="222222"/>
          <w:sz w:val="24"/>
          <w:szCs w:val="24"/>
        </w:rPr>
      </w:pPr>
      <w:r>
        <w:rPr>
          <w:b/>
          <w:bCs/>
          <w:color w:val="002060"/>
          <w:sz w:val="24"/>
          <w:szCs w:val="24"/>
        </w:rPr>
        <w:t xml:space="preserve">- </w:t>
      </w:r>
      <w:r>
        <w:rPr>
          <w:color w:val="002060"/>
          <w:sz w:val="24"/>
          <w:szCs w:val="24"/>
        </w:rPr>
        <w:t xml:space="preserve">PROMO VALIDA </w:t>
      </w:r>
      <w:r>
        <w:rPr>
          <w:b/>
          <w:bCs/>
          <w:color w:val="002060"/>
          <w:sz w:val="24"/>
          <w:szCs w:val="24"/>
        </w:rPr>
        <w:t>FINO AD ESAURIMENTO DISPONIBILITA'</w:t>
      </w:r>
      <w:r>
        <w:rPr>
          <w:color w:val="002060"/>
          <w:sz w:val="24"/>
          <w:szCs w:val="24"/>
        </w:rPr>
        <w:t xml:space="preserve"> DELLA TARIFFA DEDICATA</w:t>
      </w:r>
    </w:p>
    <w:p w14:paraId="2505C07F" w14:textId="77777777" w:rsidR="008C05D3" w:rsidRDefault="008C05D3" w:rsidP="008C05D3">
      <w:pPr>
        <w:spacing w:after="0"/>
        <w:jc w:val="center"/>
        <w:rPr>
          <w:color w:val="002060"/>
          <w:sz w:val="24"/>
          <w:szCs w:val="24"/>
        </w:rPr>
      </w:pPr>
      <w:r>
        <w:rPr>
          <w:color w:val="002060"/>
          <w:sz w:val="24"/>
          <w:szCs w:val="24"/>
        </w:rPr>
        <w:t xml:space="preserve">- Pagamento online con carta di credito con </w:t>
      </w:r>
      <w:r>
        <w:rPr>
          <w:i/>
          <w:iCs/>
          <w:color w:val="002060"/>
          <w:sz w:val="24"/>
          <w:szCs w:val="24"/>
        </w:rPr>
        <w:t>"</w:t>
      </w:r>
      <w:proofErr w:type="spellStart"/>
      <w:r>
        <w:rPr>
          <w:b/>
          <w:bCs/>
          <w:i/>
          <w:iCs/>
          <w:color w:val="222222"/>
          <w:sz w:val="28"/>
          <w:szCs w:val="28"/>
        </w:rPr>
        <w:t>Pay</w:t>
      </w:r>
      <w:r>
        <w:rPr>
          <w:b/>
          <w:bCs/>
          <w:i/>
          <w:iCs/>
          <w:color w:val="F06814"/>
          <w:sz w:val="28"/>
          <w:szCs w:val="28"/>
        </w:rPr>
        <w:t>Mail</w:t>
      </w:r>
      <w:proofErr w:type="spellEnd"/>
      <w:r>
        <w:rPr>
          <w:b/>
          <w:bCs/>
          <w:i/>
          <w:iCs/>
          <w:color w:val="002060"/>
          <w:sz w:val="24"/>
          <w:szCs w:val="24"/>
        </w:rPr>
        <w:t xml:space="preserve"> by </w:t>
      </w:r>
      <w:proofErr w:type="spellStart"/>
      <w:r>
        <w:rPr>
          <w:b/>
          <w:bCs/>
          <w:i/>
          <w:iCs/>
          <w:color w:val="222222"/>
          <w:sz w:val="28"/>
          <w:szCs w:val="28"/>
        </w:rPr>
        <w:t>Pronto</w:t>
      </w:r>
      <w:r>
        <w:rPr>
          <w:b/>
          <w:bCs/>
          <w:i/>
          <w:iCs/>
          <w:color w:val="F06814"/>
          <w:sz w:val="28"/>
          <w:szCs w:val="28"/>
        </w:rPr>
        <w:t>Biglietto</w:t>
      </w:r>
      <w:proofErr w:type="spellEnd"/>
      <w:r>
        <w:rPr>
          <w:color w:val="002060"/>
          <w:sz w:val="24"/>
          <w:szCs w:val="24"/>
        </w:rPr>
        <w:t>"</w:t>
      </w:r>
    </w:p>
    <w:p w14:paraId="60CFB907" w14:textId="10B3D15D" w:rsidR="008C05D3" w:rsidRDefault="008C05D3" w:rsidP="008C05D3">
      <w:pPr>
        <w:spacing w:after="0"/>
        <w:jc w:val="center"/>
        <w:rPr>
          <w:rFonts w:ascii="Arial" w:hAnsi="Arial" w:cs="Arial"/>
          <w:color w:val="222222"/>
          <w:sz w:val="24"/>
          <w:szCs w:val="24"/>
        </w:rPr>
      </w:pPr>
      <w:r>
        <w:rPr>
          <w:rFonts w:ascii="CIDFont+F2" w:hAnsi="CIDFont+F2" w:cs="CIDFont+F2"/>
          <w:color w:val="002060"/>
          <w:kern w:val="0"/>
        </w:rPr>
        <w:t>La scelta del posto verrà effettuata dal ns Booking in base alla migliore disponibilità al momento in cui la richiesta viene evasa</w:t>
      </w:r>
      <w:r>
        <w:rPr>
          <w:rFonts w:ascii="CIDFont+F2" w:hAnsi="CIDFont+F2" w:cs="CIDFont+F2"/>
          <w:color w:val="002060"/>
          <w:kern w:val="0"/>
        </w:rPr>
        <w:t>.</w:t>
      </w:r>
    </w:p>
    <w:p w14:paraId="68B69C47" w14:textId="77777777" w:rsidR="008C05D3" w:rsidRDefault="008C05D3" w:rsidP="008C05D3">
      <w:pPr>
        <w:spacing w:after="0"/>
        <w:jc w:val="center"/>
        <w:rPr>
          <w:rFonts w:ascii="Arial" w:hAnsi="Arial" w:cs="Arial"/>
          <w:sz w:val="24"/>
          <w:szCs w:val="24"/>
        </w:rPr>
      </w:pPr>
      <w:r>
        <w:rPr>
          <w:b/>
          <w:bCs/>
          <w:color w:val="FF0000"/>
          <w:sz w:val="24"/>
          <w:szCs w:val="24"/>
        </w:rPr>
        <w:t>Biglietti in formato elettronico</w:t>
      </w:r>
    </w:p>
    <w:p w14:paraId="40964F52" w14:textId="11A49AF2" w:rsidR="008C05D3" w:rsidRDefault="008C05D3" w:rsidP="008C05D3">
      <w:pPr>
        <w:spacing w:after="0"/>
        <w:jc w:val="center"/>
        <w:rPr>
          <w:rFonts w:ascii="Arial" w:hAnsi="Arial" w:cs="Arial"/>
          <w:color w:val="222222"/>
          <w:sz w:val="24"/>
          <w:szCs w:val="24"/>
        </w:rPr>
      </w:pPr>
      <w:r>
        <w:rPr>
          <w:b/>
          <w:bCs/>
          <w:color w:val="CC0000"/>
          <w:sz w:val="10"/>
          <w:szCs w:val="10"/>
        </w:rPr>
        <w:t> </w:t>
      </w:r>
      <w:r>
        <w:rPr>
          <w:b/>
          <w:bCs/>
          <w:color w:val="002060"/>
          <w:sz w:val="32"/>
          <w:szCs w:val="32"/>
        </w:rPr>
        <w:t>Scriv</w:t>
      </w:r>
      <w:r>
        <w:rPr>
          <w:b/>
          <w:bCs/>
          <w:color w:val="002060"/>
          <w:sz w:val="32"/>
          <w:szCs w:val="32"/>
        </w:rPr>
        <w:t>i,</w:t>
      </w:r>
      <w:r>
        <w:rPr>
          <w:b/>
          <w:bCs/>
          <w:color w:val="002060"/>
          <w:sz w:val="32"/>
          <w:szCs w:val="32"/>
        </w:rPr>
        <w:t xml:space="preserve"> indicando luogo</w:t>
      </w:r>
      <w:r>
        <w:rPr>
          <w:b/>
          <w:bCs/>
          <w:color w:val="002060"/>
          <w:sz w:val="32"/>
          <w:szCs w:val="32"/>
        </w:rPr>
        <w:t>-</w:t>
      </w:r>
      <w:r>
        <w:rPr>
          <w:b/>
          <w:bCs/>
          <w:color w:val="002060"/>
          <w:sz w:val="32"/>
          <w:szCs w:val="32"/>
        </w:rPr>
        <w:t>data</w:t>
      </w:r>
      <w:r>
        <w:rPr>
          <w:b/>
          <w:bCs/>
          <w:color w:val="002060"/>
          <w:sz w:val="32"/>
          <w:szCs w:val="32"/>
        </w:rPr>
        <w:t>-</w:t>
      </w:r>
      <w:r>
        <w:rPr>
          <w:b/>
          <w:bCs/>
          <w:color w:val="002060"/>
          <w:sz w:val="32"/>
          <w:szCs w:val="32"/>
        </w:rPr>
        <w:t>ora</w:t>
      </w:r>
      <w:r>
        <w:rPr>
          <w:b/>
          <w:bCs/>
          <w:color w:val="002060"/>
          <w:sz w:val="32"/>
          <w:szCs w:val="32"/>
        </w:rPr>
        <w:t>-</w:t>
      </w:r>
      <w:r>
        <w:rPr>
          <w:b/>
          <w:bCs/>
          <w:color w:val="002060"/>
          <w:sz w:val="32"/>
          <w:szCs w:val="32"/>
        </w:rPr>
        <w:t>settore</w:t>
      </w:r>
      <w:r>
        <w:rPr>
          <w:b/>
          <w:bCs/>
          <w:color w:val="002060"/>
          <w:sz w:val="32"/>
          <w:szCs w:val="32"/>
        </w:rPr>
        <w:t>-</w:t>
      </w:r>
      <w:r>
        <w:rPr>
          <w:b/>
          <w:bCs/>
          <w:color w:val="002060"/>
          <w:sz w:val="32"/>
          <w:szCs w:val="32"/>
        </w:rPr>
        <w:t>numero biglietti</w:t>
      </w:r>
      <w:r>
        <w:rPr>
          <w:b/>
          <w:bCs/>
          <w:color w:val="002060"/>
          <w:sz w:val="32"/>
          <w:szCs w:val="32"/>
        </w:rPr>
        <w:t>, a:</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919"/>
      </w:tblGrid>
      <w:tr w:rsidR="008C05D3" w14:paraId="00F3A491" w14:textId="77777777" w:rsidTr="008C05D3">
        <w:trPr>
          <w:tblCellSpacing w:w="0" w:type="dxa"/>
        </w:trPr>
        <w:tc>
          <w:tcPr>
            <w:tcW w:w="0" w:type="auto"/>
            <w:tcMar>
              <w:top w:w="0" w:type="dxa"/>
              <w:left w:w="141" w:type="dxa"/>
              <w:bottom w:w="0" w:type="dxa"/>
              <w:right w:w="141" w:type="dxa"/>
            </w:tcMar>
            <w:hideMark/>
          </w:tcPr>
          <w:p w14:paraId="4D1A31C1" w14:textId="28242E46" w:rsidR="008C05D3" w:rsidRDefault="008C05D3" w:rsidP="008C05D3">
            <w:pPr>
              <w:spacing w:after="0"/>
            </w:pPr>
            <w:r>
              <w:t>Riservato ai Soci del Cral</w:t>
            </w:r>
            <w:r>
              <w:t xml:space="preserve">: </w:t>
            </w:r>
            <w:r>
              <w:t xml:space="preserve">LUN-VEN - </w:t>
            </w:r>
            <w:hyperlink r:id="rId7" w:tgtFrame="_blank" w:history="1">
              <w:r>
                <w:rPr>
                  <w:rStyle w:val="Collegamentoipertestuale"/>
                </w:rPr>
                <w:t>socicral@prontobiglietto.it</w:t>
              </w:r>
            </w:hyperlink>
            <w:r>
              <w:br/>
            </w:r>
          </w:p>
        </w:tc>
      </w:tr>
    </w:tbl>
    <w:p w14:paraId="035BC11D" w14:textId="77777777" w:rsidR="008C05D3" w:rsidRDefault="008C05D3" w:rsidP="008C05D3">
      <w:pPr>
        <w:spacing w:after="0"/>
      </w:pPr>
    </w:p>
    <w:sectPr w:rsidR="008C05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B0"/>
    <w:rsid w:val="004162B0"/>
    <w:rsid w:val="008C05D3"/>
    <w:rsid w:val="00B40534"/>
    <w:rsid w:val="00C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DD8C"/>
  <w15:chartTrackingRefBased/>
  <w15:docId w15:val="{4B43D89B-28A0-4D8D-BA9A-8C0C0563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C05D3"/>
    <w:rPr>
      <w:b/>
      <w:bCs/>
    </w:rPr>
  </w:style>
  <w:style w:type="character" w:styleId="Collegamentoipertestuale">
    <w:name w:val="Hyperlink"/>
    <w:basedOn w:val="Carpredefinitoparagrafo"/>
    <w:uiPriority w:val="99"/>
    <w:semiHidden/>
    <w:unhideWhenUsed/>
    <w:rsid w:val="008C05D3"/>
    <w:rPr>
      <w:color w:val="0000FF"/>
      <w:u w:val="single"/>
    </w:rPr>
  </w:style>
  <w:style w:type="paragraph" w:styleId="NormaleWeb">
    <w:name w:val="Normal (Web)"/>
    <w:basedOn w:val="Normale"/>
    <w:uiPriority w:val="99"/>
    <w:semiHidden/>
    <w:unhideWhenUsed/>
    <w:rsid w:val="008C05D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8C0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53150">
      <w:bodyDiv w:val="1"/>
      <w:marLeft w:val="0"/>
      <w:marRight w:val="0"/>
      <w:marTop w:val="0"/>
      <w:marBottom w:val="0"/>
      <w:divBdr>
        <w:top w:val="none" w:sz="0" w:space="0" w:color="auto"/>
        <w:left w:val="none" w:sz="0" w:space="0" w:color="auto"/>
        <w:bottom w:val="none" w:sz="0" w:space="0" w:color="auto"/>
        <w:right w:val="none" w:sz="0" w:space="0" w:color="auto"/>
      </w:divBdr>
    </w:div>
    <w:div w:id="923490221">
      <w:bodyDiv w:val="1"/>
      <w:marLeft w:val="0"/>
      <w:marRight w:val="0"/>
      <w:marTop w:val="0"/>
      <w:marBottom w:val="0"/>
      <w:divBdr>
        <w:top w:val="none" w:sz="0" w:space="0" w:color="auto"/>
        <w:left w:val="none" w:sz="0" w:space="0" w:color="auto"/>
        <w:bottom w:val="none" w:sz="0" w:space="0" w:color="auto"/>
        <w:right w:val="none" w:sz="0" w:space="0" w:color="auto"/>
      </w:divBdr>
    </w:div>
    <w:div w:id="936136064">
      <w:bodyDiv w:val="1"/>
      <w:marLeft w:val="0"/>
      <w:marRight w:val="0"/>
      <w:marTop w:val="0"/>
      <w:marBottom w:val="0"/>
      <w:divBdr>
        <w:top w:val="none" w:sz="0" w:space="0" w:color="auto"/>
        <w:left w:val="none" w:sz="0" w:space="0" w:color="auto"/>
        <w:bottom w:val="none" w:sz="0" w:space="0" w:color="auto"/>
        <w:right w:val="none" w:sz="0" w:space="0" w:color="auto"/>
      </w:divBdr>
    </w:div>
    <w:div w:id="1645574635">
      <w:bodyDiv w:val="1"/>
      <w:marLeft w:val="0"/>
      <w:marRight w:val="0"/>
      <w:marTop w:val="0"/>
      <w:marBottom w:val="0"/>
      <w:divBdr>
        <w:top w:val="none" w:sz="0" w:space="0" w:color="auto"/>
        <w:left w:val="none" w:sz="0" w:space="0" w:color="auto"/>
        <w:bottom w:val="none" w:sz="0" w:space="0" w:color="auto"/>
        <w:right w:val="none" w:sz="0" w:space="0" w:color="auto"/>
      </w:divBdr>
    </w:div>
    <w:div w:id="18131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cicral@prontobigliett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i_lm907l8v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2023-09-07T10:20:00Z</dcterms:created>
  <dcterms:modified xsi:type="dcterms:W3CDTF">2023-09-07T10:27:00Z</dcterms:modified>
</cp:coreProperties>
</file>