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E6B2" w14:textId="4970F2D0" w:rsidR="00627D3A" w:rsidRDefault="00627D3A" w:rsidP="00627D3A">
      <w:pPr>
        <w:pStyle w:val="NormaleWeb"/>
      </w:pPr>
      <w:r>
        <w:rPr>
          <w:rStyle w:val="Enfasigrassetto"/>
          <w:rFonts w:eastAsiaTheme="majorEastAsia"/>
        </w:rPr>
        <w:t xml:space="preserve">CONVENZIONE TRA </w:t>
      </w:r>
      <w:r w:rsidR="00E028A6">
        <w:rPr>
          <w:rStyle w:val="Enfasigrassetto"/>
          <w:rFonts w:eastAsiaTheme="majorEastAsia"/>
        </w:rPr>
        <w:t xml:space="preserve">GROTTA DI SALE </w:t>
      </w:r>
      <w:r w:rsidR="00B86C39">
        <w:rPr>
          <w:rStyle w:val="Enfasigrassetto"/>
          <w:rFonts w:eastAsiaTheme="majorEastAsia"/>
        </w:rPr>
        <w:t>SANT’AGNESE E</w:t>
      </w:r>
      <w:r>
        <w:rPr>
          <w:rStyle w:val="Enfasigrassetto"/>
          <w:rFonts w:eastAsiaTheme="majorEastAsia"/>
        </w:rPr>
        <w:t xml:space="preserve"> CENTRI CRAL</w:t>
      </w:r>
      <w:r w:rsidR="00E028A6">
        <w:rPr>
          <w:rStyle w:val="Enfasigrassetto"/>
          <w:rFonts w:eastAsiaTheme="majorEastAsia"/>
        </w:rPr>
        <w:t xml:space="preserve"> </w:t>
      </w:r>
      <w:r w:rsidR="00C72145">
        <w:rPr>
          <w:rStyle w:val="Enfasigrassetto"/>
          <w:rFonts w:eastAsiaTheme="majorEastAsia"/>
        </w:rPr>
        <w:t>E</w:t>
      </w:r>
      <w:r w:rsidR="00E028A6">
        <w:rPr>
          <w:rStyle w:val="Enfasigrassetto"/>
          <w:rFonts w:eastAsiaTheme="majorEastAsia"/>
        </w:rPr>
        <w:t xml:space="preserve"> ASSOCIAZIONI</w:t>
      </w:r>
    </w:p>
    <w:p w14:paraId="7A26401C" w14:textId="77777777" w:rsidR="00627D3A" w:rsidRDefault="00627D3A" w:rsidP="00473CEC">
      <w:pPr>
        <w:pStyle w:val="NormaleWeb"/>
        <w:spacing w:before="0" w:beforeAutospacing="0" w:after="0" w:afterAutospacing="0"/>
      </w:pPr>
      <w:r>
        <w:rPr>
          <w:rStyle w:val="Enfasigrassetto"/>
          <w:rFonts w:eastAsiaTheme="majorEastAsia"/>
        </w:rPr>
        <w:t>Premesso che:</w:t>
      </w:r>
    </w:p>
    <w:p w14:paraId="28765F58" w14:textId="2F5C5265" w:rsidR="00627D3A" w:rsidRDefault="00E028A6" w:rsidP="00473CEC">
      <w:pPr>
        <w:pStyle w:val="NormaleWeb"/>
        <w:numPr>
          <w:ilvl w:val="0"/>
          <w:numId w:val="3"/>
        </w:numPr>
        <w:spacing w:before="0" w:beforeAutospacing="0" w:after="0" w:afterAutospacing="0"/>
      </w:pPr>
      <w:r>
        <w:t>La Grotta di Sale Sant’Agnese, di proprietà della società Luna di Sale s.a.s.,</w:t>
      </w:r>
      <w:r w:rsidR="00627D3A">
        <w:t xml:space="preserve"> offre servizi dedicati al benessere e alla meditazione;</w:t>
      </w:r>
    </w:p>
    <w:p w14:paraId="60347F78" w14:textId="1E5A25E1" w:rsidR="00627D3A" w:rsidRDefault="00627D3A" w:rsidP="00473CEC">
      <w:pPr>
        <w:pStyle w:val="NormaleWeb"/>
        <w:numPr>
          <w:ilvl w:val="0"/>
          <w:numId w:val="3"/>
        </w:numPr>
        <w:spacing w:before="0" w:beforeAutospacing="0" w:after="0" w:afterAutospacing="0"/>
      </w:pPr>
      <w:r>
        <w:t xml:space="preserve">I centri CRAL </w:t>
      </w:r>
      <w:r w:rsidR="00E028A6">
        <w:t xml:space="preserve">o le Associazioni </w:t>
      </w:r>
      <w:r>
        <w:t>desiderano offrire ai propri affiliati vantaggi esclusivi sui suddetti servizi;</w:t>
      </w:r>
    </w:p>
    <w:p w14:paraId="590B09E4" w14:textId="77777777" w:rsidR="00627D3A" w:rsidRDefault="00627D3A" w:rsidP="00627D3A">
      <w:pPr>
        <w:pStyle w:val="NormaleWeb"/>
      </w:pPr>
      <w:r>
        <w:t>Si conviene quanto segue:</w:t>
      </w:r>
    </w:p>
    <w:p w14:paraId="17874DDE" w14:textId="7BB70B8B" w:rsidR="00627D3A" w:rsidRDefault="00627D3A" w:rsidP="00627D3A">
      <w:pPr>
        <w:pStyle w:val="NormaleWeb"/>
      </w:pPr>
      <w:r>
        <w:rPr>
          <w:rStyle w:val="Enfasigrassetto"/>
          <w:rFonts w:eastAsiaTheme="majorEastAsia"/>
        </w:rPr>
        <w:t xml:space="preserve">Art. 1 – Oggetto della </w:t>
      </w:r>
      <w:r w:rsidR="00473CEC">
        <w:rPr>
          <w:rStyle w:val="Enfasigrassetto"/>
          <w:rFonts w:eastAsiaTheme="majorEastAsia"/>
        </w:rPr>
        <w:t>convenzione.</w:t>
      </w:r>
      <w:r>
        <w:t xml:space="preserve"> La presente convenzione ha lo scopo di offrire agli affiliati dei </w:t>
      </w:r>
      <w:r w:rsidR="007E1964">
        <w:t xml:space="preserve">dell’Associazione </w:t>
      </w:r>
      <w:r w:rsidR="00473CEC">
        <w:t xml:space="preserve">AIDA Almaviva </w:t>
      </w:r>
      <w:r>
        <w:t>condizioni agevolate per usufruire dei servizi d</w:t>
      </w:r>
      <w:r w:rsidR="007E1964">
        <w:t>ella Grotta di Sale Sant’Agnese.</w:t>
      </w:r>
    </w:p>
    <w:p w14:paraId="3CC2EF8D" w14:textId="2820A170" w:rsidR="00627D3A" w:rsidRDefault="00627D3A" w:rsidP="00627D3A">
      <w:pPr>
        <w:pStyle w:val="NormaleWeb"/>
      </w:pPr>
      <w:r>
        <w:rPr>
          <w:rStyle w:val="Enfasigrassetto"/>
          <w:rFonts w:eastAsiaTheme="majorEastAsia"/>
        </w:rPr>
        <w:t xml:space="preserve">Art. 2 – Agevolazioni per gli </w:t>
      </w:r>
      <w:r w:rsidR="00473CEC">
        <w:rPr>
          <w:rStyle w:val="Enfasigrassetto"/>
          <w:rFonts w:eastAsiaTheme="majorEastAsia"/>
        </w:rPr>
        <w:t>affiliati.</w:t>
      </w:r>
      <w:r>
        <w:t xml:space="preserve"> Gli affiliati </w:t>
      </w:r>
      <w:r w:rsidR="00473CEC">
        <w:t>dell’Associazione AIDA</w:t>
      </w:r>
      <w:r w:rsidR="005A33C7">
        <w:t xml:space="preserve"> Almaviva</w:t>
      </w:r>
      <w:r>
        <w:t xml:space="preserve"> potranno usufruire delle seguenti agevolazioni:</w:t>
      </w:r>
    </w:p>
    <w:p w14:paraId="1D6CCD04" w14:textId="77777777" w:rsidR="00627D3A" w:rsidRDefault="00627D3A" w:rsidP="00627D3A">
      <w:pPr>
        <w:pStyle w:val="NormaleWeb"/>
        <w:numPr>
          <w:ilvl w:val="0"/>
          <w:numId w:val="4"/>
        </w:numPr>
      </w:pPr>
      <w:r>
        <w:rPr>
          <w:rStyle w:val="Enfasigrassetto"/>
          <w:rFonts w:eastAsiaTheme="majorEastAsia"/>
        </w:rPr>
        <w:t>10% di sconto</w:t>
      </w:r>
      <w:r>
        <w:t xml:space="preserve"> sugli ingressi alle sedute relax o per bambini nella Grotta di Sale;</w:t>
      </w:r>
    </w:p>
    <w:p w14:paraId="7201CF4B" w14:textId="77777777" w:rsidR="00627D3A" w:rsidRDefault="00627D3A" w:rsidP="00627D3A">
      <w:pPr>
        <w:pStyle w:val="NormaleWeb"/>
        <w:numPr>
          <w:ilvl w:val="0"/>
          <w:numId w:val="4"/>
        </w:numPr>
      </w:pPr>
      <w:r>
        <w:rPr>
          <w:rStyle w:val="Enfasigrassetto"/>
          <w:rFonts w:eastAsiaTheme="majorEastAsia"/>
        </w:rPr>
        <w:t>20% di sconto</w:t>
      </w:r>
      <w:r>
        <w:t xml:space="preserve"> sui massaggi individuali (Shiatsu e Massaggio Rilassante con oli);</w:t>
      </w:r>
    </w:p>
    <w:p w14:paraId="4A7A5CF7" w14:textId="77777777" w:rsidR="00627D3A" w:rsidRDefault="00627D3A" w:rsidP="00627D3A">
      <w:pPr>
        <w:pStyle w:val="NormaleWeb"/>
        <w:numPr>
          <w:ilvl w:val="0"/>
          <w:numId w:val="4"/>
        </w:numPr>
      </w:pPr>
      <w:r>
        <w:rPr>
          <w:rStyle w:val="Enfasigrassetto"/>
          <w:rFonts w:eastAsiaTheme="majorEastAsia"/>
        </w:rPr>
        <w:t>Ingresso ridotto a 25€</w:t>
      </w:r>
      <w:r>
        <w:t xml:space="preserve"> anziché 30€ per gli incontri di meditazione di gruppo condotti da Gianluca Talarico;</w:t>
      </w:r>
    </w:p>
    <w:p w14:paraId="534D5F26" w14:textId="77777777" w:rsidR="00627D3A" w:rsidRDefault="00627D3A" w:rsidP="00627D3A">
      <w:pPr>
        <w:pStyle w:val="NormaleWeb"/>
        <w:numPr>
          <w:ilvl w:val="0"/>
          <w:numId w:val="4"/>
        </w:numPr>
      </w:pPr>
      <w:r>
        <w:rPr>
          <w:rStyle w:val="Enfasigrassetto"/>
          <w:rFonts w:eastAsiaTheme="majorEastAsia"/>
        </w:rPr>
        <w:t>20% di sconto</w:t>
      </w:r>
      <w:r>
        <w:t xml:space="preserve"> sugli incontri privati di Meditazione e Mindfulness;</w:t>
      </w:r>
    </w:p>
    <w:p w14:paraId="5A481277" w14:textId="77777777" w:rsidR="00627D3A" w:rsidRDefault="00627D3A" w:rsidP="00627D3A">
      <w:pPr>
        <w:pStyle w:val="NormaleWeb"/>
        <w:numPr>
          <w:ilvl w:val="0"/>
          <w:numId w:val="4"/>
        </w:numPr>
      </w:pPr>
      <w:r>
        <w:rPr>
          <w:rStyle w:val="Enfasigrassetto"/>
          <w:rFonts w:eastAsiaTheme="majorEastAsia"/>
        </w:rPr>
        <w:t>20% di sconto</w:t>
      </w:r>
      <w:r>
        <w:t xml:space="preserve"> sul percorso Mindfulness MBSR Serenity di 10 incontri per la riduzione dello stress;</w:t>
      </w:r>
    </w:p>
    <w:p w14:paraId="19F93B05" w14:textId="77777777" w:rsidR="00627D3A" w:rsidRDefault="00627D3A" w:rsidP="00627D3A">
      <w:pPr>
        <w:pStyle w:val="NormaleWeb"/>
        <w:numPr>
          <w:ilvl w:val="0"/>
          <w:numId w:val="4"/>
        </w:numPr>
      </w:pPr>
      <w:r>
        <w:rPr>
          <w:rStyle w:val="Enfasigrassetto"/>
          <w:rFonts w:eastAsiaTheme="majorEastAsia"/>
        </w:rPr>
        <w:t>20% di sconto</w:t>
      </w:r>
      <w:r>
        <w:t xml:space="preserve"> su tutti i percorsi di meditazione con la tecnologia audio del Monroe Institute condotti da Gianluca Talarico, Outreach Trainer del Monroe Institute Italia.</w:t>
      </w:r>
    </w:p>
    <w:p w14:paraId="0959F5DA" w14:textId="2C466520" w:rsidR="00627D3A" w:rsidRDefault="00627D3A" w:rsidP="00627D3A">
      <w:pPr>
        <w:pStyle w:val="NormaleWeb"/>
      </w:pPr>
      <w:r>
        <w:rPr>
          <w:rStyle w:val="Enfasigrassetto"/>
          <w:rFonts w:eastAsiaTheme="majorEastAsia"/>
        </w:rPr>
        <w:t>Art. 3 – Modalità di comunicazione</w:t>
      </w:r>
      <w:r>
        <w:t xml:space="preserve"> La segreteria </w:t>
      </w:r>
      <w:r w:rsidR="00F33593">
        <w:t>della Grotta di Sale Sant’Agnese</w:t>
      </w:r>
      <w:r>
        <w:t xml:space="preserve"> informerà gli affiliati sui prossimi appuntamenti in grotta tramite WhatsApp o, su richiesta, tramite newsletter.</w:t>
      </w:r>
    </w:p>
    <w:p w14:paraId="5B39672A" w14:textId="36EBF26D" w:rsidR="00627D3A" w:rsidRDefault="00627D3A" w:rsidP="00627D3A">
      <w:pPr>
        <w:pStyle w:val="NormaleWeb"/>
      </w:pPr>
      <w:r>
        <w:rPr>
          <w:rStyle w:val="Enfasigrassetto"/>
          <w:rFonts w:eastAsiaTheme="majorEastAsia"/>
        </w:rPr>
        <w:t>Art. 4 – Durata e modalità di rinnovo</w:t>
      </w:r>
      <w:r w:rsidR="00E028A6">
        <w:rPr>
          <w:rStyle w:val="Enfasigrassetto"/>
          <w:rFonts w:eastAsiaTheme="majorEastAsia"/>
        </w:rPr>
        <w:t xml:space="preserve"> e cancellazione.</w:t>
      </w:r>
      <w:r>
        <w:t xml:space="preserve"> La presente convenzione ha validità d</w:t>
      </w:r>
      <w:r w:rsidR="00E028A6">
        <w:t>i 12 mesi dalla data della firma di codesto accordo</w:t>
      </w:r>
      <w:r>
        <w:t>. Potrà essere rinnovata previo accordo scritto tra le parti.</w:t>
      </w:r>
      <w:r w:rsidR="00E028A6">
        <w:t xml:space="preserve"> La convenzione potrà essere annullata in qualsiasi momento tramite semplice comunicazione via email.</w:t>
      </w:r>
    </w:p>
    <w:p w14:paraId="44378E39" w14:textId="77777777" w:rsidR="00627D3A" w:rsidRDefault="00627D3A" w:rsidP="00627D3A">
      <w:pPr>
        <w:pStyle w:val="NormaleWeb"/>
      </w:pPr>
      <w:r>
        <w:rPr>
          <w:rStyle w:val="Enfasigrassetto"/>
          <w:rFonts w:eastAsiaTheme="majorEastAsia"/>
        </w:rPr>
        <w:t>Art. 5 – Clausole finali</w:t>
      </w:r>
      <w:r>
        <w:t xml:space="preserve"> Le parti si impegnano al rispetto dei termini stabiliti nella presente convenzione. Eventuali modifiche dovranno essere concordate per iscritto.</w:t>
      </w:r>
    </w:p>
    <w:p w14:paraId="4A097D03" w14:textId="77777777" w:rsidR="00E028A6" w:rsidRDefault="00627D3A" w:rsidP="00627D3A">
      <w:pPr>
        <w:pStyle w:val="NormaleWeb"/>
      </w:pPr>
      <w:r>
        <w:rPr>
          <w:rStyle w:val="Enfasigrassetto"/>
          <w:rFonts w:eastAsiaTheme="majorEastAsia"/>
        </w:rPr>
        <w:t>Luogo e data:</w:t>
      </w:r>
      <w:r>
        <w:t xml:space="preserve"> </w:t>
      </w:r>
    </w:p>
    <w:p w14:paraId="225803FD" w14:textId="411734DF" w:rsidR="00627D3A" w:rsidRDefault="00473CEC" w:rsidP="00627D3A">
      <w:pPr>
        <w:pStyle w:val="NormaleWeb"/>
      </w:pPr>
      <w:r>
        <w:t>Roma, 05/06/2025</w:t>
      </w:r>
    </w:p>
    <w:p w14:paraId="45BF3A20" w14:textId="5AAD9381" w:rsidR="00F33593" w:rsidRDefault="00627D3A" w:rsidP="00627D3A">
      <w:pPr>
        <w:pStyle w:val="NormaleWeb"/>
      </w:pPr>
      <w:r>
        <w:rPr>
          <w:rStyle w:val="Enfasigrassetto"/>
          <w:rFonts w:eastAsiaTheme="majorEastAsia"/>
        </w:rPr>
        <w:t>Firma d</w:t>
      </w:r>
      <w:r w:rsidR="00F33593">
        <w:rPr>
          <w:rStyle w:val="Enfasigrassetto"/>
          <w:rFonts w:eastAsiaTheme="majorEastAsia"/>
        </w:rPr>
        <w:t xml:space="preserve">ell’Amministratore </w:t>
      </w:r>
      <w:r w:rsidR="00E028A6">
        <w:rPr>
          <w:rStyle w:val="Enfasigrassetto"/>
          <w:rFonts w:eastAsiaTheme="majorEastAsia"/>
        </w:rPr>
        <w:t>Luna di Sale s.a.s.</w:t>
      </w:r>
      <w:r>
        <w:rPr>
          <w:rStyle w:val="Enfasigrassetto"/>
          <w:rFonts w:eastAsiaTheme="majorEastAsia"/>
        </w:rPr>
        <w:t>:</w:t>
      </w:r>
      <w:r>
        <w:t xml:space="preserve"> </w:t>
      </w:r>
      <w:r w:rsidR="00E028A6">
        <w:t xml:space="preserve"> ____________________</w:t>
      </w:r>
      <w:r w:rsidR="001A0241">
        <w:t>__________</w:t>
      </w:r>
    </w:p>
    <w:p w14:paraId="42E33BE6" w14:textId="0E03EB74" w:rsidR="001A0241" w:rsidRDefault="00C72145" w:rsidP="001A0241">
      <w:pPr>
        <w:pStyle w:val="NormaleWeb"/>
      </w:pPr>
      <w:r>
        <w:rPr>
          <w:rStyle w:val="Enfasigrassetto"/>
          <w:rFonts w:eastAsiaTheme="majorEastAsia"/>
        </w:rPr>
        <w:t xml:space="preserve">Nome Cognome e </w:t>
      </w:r>
      <w:r w:rsidR="00627D3A">
        <w:rPr>
          <w:rStyle w:val="Enfasigrassetto"/>
          <w:rFonts w:eastAsiaTheme="majorEastAsia"/>
        </w:rPr>
        <w:t>Firma del rappresentante de</w:t>
      </w:r>
      <w:r w:rsidR="00E028A6">
        <w:rPr>
          <w:rStyle w:val="Enfasigrassetto"/>
          <w:rFonts w:eastAsiaTheme="majorEastAsia"/>
        </w:rPr>
        <w:t>l</w:t>
      </w:r>
      <w:r w:rsidR="00627D3A">
        <w:rPr>
          <w:rStyle w:val="Enfasigrassetto"/>
          <w:rFonts w:eastAsiaTheme="majorEastAsia"/>
        </w:rPr>
        <w:t xml:space="preserve"> centr</w:t>
      </w:r>
      <w:r w:rsidR="00E028A6">
        <w:rPr>
          <w:rStyle w:val="Enfasigrassetto"/>
          <w:rFonts w:eastAsiaTheme="majorEastAsia"/>
        </w:rPr>
        <w:t>o</w:t>
      </w:r>
      <w:r w:rsidR="00627D3A">
        <w:rPr>
          <w:rStyle w:val="Enfasigrassetto"/>
          <w:rFonts w:eastAsiaTheme="majorEastAsia"/>
        </w:rPr>
        <w:t xml:space="preserve"> </w:t>
      </w:r>
      <w:r w:rsidR="00E028A6">
        <w:rPr>
          <w:rStyle w:val="Enfasigrassetto"/>
          <w:rFonts w:eastAsiaTheme="majorEastAsia"/>
        </w:rPr>
        <w:t>CRAL o dell’Associazione</w:t>
      </w:r>
      <w:r w:rsidR="00627D3A">
        <w:t xml:space="preserve"> </w:t>
      </w:r>
    </w:p>
    <w:p w14:paraId="6A146E34" w14:textId="5B46E6BA" w:rsidR="00627D3A" w:rsidRPr="001A0241" w:rsidRDefault="00473CEC" w:rsidP="001A0241">
      <w:pPr>
        <w:pStyle w:val="NormaleWeb"/>
        <w:rPr>
          <w:rFonts w:eastAsiaTheme="majorEastAsia"/>
          <w:b/>
          <w:bCs/>
        </w:rPr>
      </w:pPr>
      <w:r>
        <w:t xml:space="preserve">Martino Nicoletti </w:t>
      </w:r>
      <w:r>
        <w:rPr>
          <w:rFonts w:eastAsiaTheme="majorEastAsia"/>
          <w:b/>
          <w:bCs/>
          <w:noProof/>
          <w14:ligatures w14:val="standardContextual"/>
        </w:rPr>
        <w:drawing>
          <wp:inline distT="0" distB="0" distL="0" distR="0" wp14:anchorId="59A631B6" wp14:editId="092A7AD9">
            <wp:extent cx="1173920" cy="355016"/>
            <wp:effectExtent l="0" t="0" r="7620" b="6985"/>
            <wp:docPr id="1839753031" name="Immagine 1" descr="Immagine che contiene calligrafia, Carattere, tipografia, handwritte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753031" name="Immagine 1" descr="Immagine che contiene calligrafia, Carattere, tipografia, handwritten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217" cy="35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rFonts w:eastAsiaTheme="majorEastAsia"/>
          <w:b/>
          <w:bCs/>
          <w:noProof/>
          <w14:ligatures w14:val="standardContextual"/>
        </w:rPr>
        <w:drawing>
          <wp:inline distT="0" distB="0" distL="0" distR="0" wp14:anchorId="4A0E4CCE" wp14:editId="07D6800D">
            <wp:extent cx="1720514" cy="680643"/>
            <wp:effectExtent l="0" t="0" r="0" b="5715"/>
            <wp:docPr id="220671790" name="Immagine 2" descr="Immagine che contiene testo, Carattere, bianco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71790" name="Immagine 2" descr="Immagine che contiene testo, Carattere, bianco, tipografia&#10;&#10;Il contenuto generato dall'IA potrebbe non essere corret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174" cy="68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D3A" w:rsidRPr="001A02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A0F84"/>
    <w:multiLevelType w:val="multilevel"/>
    <w:tmpl w:val="BD16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194DDD"/>
    <w:multiLevelType w:val="multilevel"/>
    <w:tmpl w:val="D054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65349"/>
    <w:multiLevelType w:val="multilevel"/>
    <w:tmpl w:val="AB08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73F38"/>
    <w:multiLevelType w:val="multilevel"/>
    <w:tmpl w:val="346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906205">
    <w:abstractNumId w:val="3"/>
  </w:num>
  <w:num w:numId="2" w16cid:durableId="2056418754">
    <w:abstractNumId w:val="1"/>
  </w:num>
  <w:num w:numId="3" w16cid:durableId="713848760">
    <w:abstractNumId w:val="2"/>
  </w:num>
  <w:num w:numId="4" w16cid:durableId="65727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3A"/>
    <w:rsid w:val="000459E8"/>
    <w:rsid w:val="001A0241"/>
    <w:rsid w:val="00473CEC"/>
    <w:rsid w:val="00503001"/>
    <w:rsid w:val="00572896"/>
    <w:rsid w:val="005A33C7"/>
    <w:rsid w:val="00627D3A"/>
    <w:rsid w:val="0078260C"/>
    <w:rsid w:val="007E1964"/>
    <w:rsid w:val="00955F96"/>
    <w:rsid w:val="00A6677E"/>
    <w:rsid w:val="00B86C39"/>
    <w:rsid w:val="00C72145"/>
    <w:rsid w:val="00E028A6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9AD95"/>
  <w15:chartTrackingRefBased/>
  <w15:docId w15:val="{5502BA9D-B53D-485E-9180-29E807A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27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7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7D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7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7D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7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7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7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7D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7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7D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7D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7D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7D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7D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D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7D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7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27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7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7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7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7D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7D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27D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7D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7D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7D3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27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27D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1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6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1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1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13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2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9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3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5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2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8797e6-31d4-45db-8921-11491d1aa821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Talarico</dc:creator>
  <cp:keywords/>
  <dc:description/>
  <cp:lastModifiedBy>Nicoletti Martino</cp:lastModifiedBy>
  <cp:revision>7</cp:revision>
  <dcterms:created xsi:type="dcterms:W3CDTF">2025-04-16T09:49:00Z</dcterms:created>
  <dcterms:modified xsi:type="dcterms:W3CDTF">2025-06-05T16:56:00Z</dcterms:modified>
</cp:coreProperties>
</file>