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8B0B7" w14:textId="707BB50B" w:rsidR="00E553B4" w:rsidRDefault="00705039" w:rsidP="00705039">
      <w:pPr>
        <w:jc w:val="center"/>
      </w:pPr>
      <w:r>
        <w:rPr>
          <w:noProof/>
        </w:rPr>
        <w:drawing>
          <wp:inline distT="0" distB="0" distL="0" distR="0" wp14:anchorId="6399EBBC" wp14:editId="4EFFF83E">
            <wp:extent cx="4389120" cy="4389120"/>
            <wp:effectExtent l="0" t="0" r="0" b="0"/>
            <wp:docPr id="649737229" name="Immagin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89120" cy="4389120"/>
                    </a:xfrm>
                    <a:prstGeom prst="rect">
                      <a:avLst/>
                    </a:prstGeom>
                    <a:noFill/>
                    <a:ln>
                      <a:noFill/>
                    </a:ln>
                  </pic:spPr>
                </pic:pic>
              </a:graphicData>
            </a:graphic>
          </wp:inline>
        </w:drawing>
      </w:r>
    </w:p>
    <w:p w14:paraId="1E8DAD2C" w14:textId="77777777" w:rsidR="00705039" w:rsidRDefault="00705039" w:rsidP="00705039">
      <w:pPr>
        <w:pStyle w:val="NormaleWeb"/>
        <w:shd w:val="clear" w:color="auto" w:fill="FFFFFF"/>
        <w:spacing w:before="0" w:beforeAutospacing="0" w:after="0" w:afterAutospacing="0"/>
        <w:jc w:val="center"/>
        <w:rPr>
          <w:rFonts w:ascii="Arial" w:hAnsi="Arial" w:cs="Arial"/>
          <w:color w:val="555555"/>
          <w:sz w:val="21"/>
          <w:szCs w:val="21"/>
        </w:rPr>
      </w:pPr>
      <w:r>
        <w:rPr>
          <w:rStyle w:val="Enfasigrassetto"/>
          <w:rFonts w:ascii="inherit" w:hAnsi="inherit" w:cs="Arial"/>
          <w:color w:val="FF0034"/>
          <w:sz w:val="30"/>
          <w:szCs w:val="30"/>
          <w:bdr w:val="none" w:sz="0" w:space="0" w:color="auto" w:frame="1"/>
        </w:rPr>
        <w:t>LE BELLE NOTTI</w:t>
      </w:r>
    </w:p>
    <w:p w14:paraId="3C392D87" w14:textId="77777777" w:rsidR="00705039" w:rsidRDefault="00705039" w:rsidP="00705039">
      <w:pPr>
        <w:pStyle w:val="NormaleWeb"/>
        <w:shd w:val="clear" w:color="auto" w:fill="FFFFFF"/>
        <w:spacing w:before="0" w:beforeAutospacing="0" w:after="0" w:afterAutospacing="0"/>
        <w:jc w:val="center"/>
        <w:rPr>
          <w:rFonts w:ascii="Arial" w:hAnsi="Arial" w:cs="Arial"/>
          <w:color w:val="555555"/>
          <w:sz w:val="21"/>
          <w:szCs w:val="21"/>
        </w:rPr>
      </w:pPr>
      <w:r>
        <w:rPr>
          <w:rStyle w:val="Enfasigrassetto"/>
          <w:rFonts w:ascii="inherit" w:hAnsi="inherit" w:cs="Arial"/>
          <w:color w:val="000000"/>
          <w:bdr w:val="none" w:sz="0" w:space="0" w:color="auto" w:frame="1"/>
        </w:rPr>
        <w:t>Dal 22 al 27 settembre – Teatro Vittoria</w:t>
      </w:r>
    </w:p>
    <w:p w14:paraId="789464E3" w14:textId="77777777" w:rsidR="00705039" w:rsidRDefault="00705039" w:rsidP="00705039">
      <w:pPr>
        <w:pStyle w:val="NormaleWeb"/>
        <w:shd w:val="clear" w:color="auto" w:fill="FFFFFF"/>
        <w:spacing w:before="0" w:beforeAutospacing="0" w:after="0" w:afterAutospacing="0"/>
        <w:jc w:val="center"/>
        <w:rPr>
          <w:rFonts w:ascii="Arial" w:hAnsi="Arial" w:cs="Arial"/>
          <w:color w:val="555555"/>
          <w:sz w:val="21"/>
          <w:szCs w:val="21"/>
        </w:rPr>
      </w:pPr>
      <w:r>
        <w:rPr>
          <w:rFonts w:ascii="Arial" w:hAnsi="Arial" w:cs="Arial"/>
          <w:color w:val="555555"/>
          <w:sz w:val="21"/>
          <w:szCs w:val="21"/>
        </w:rPr>
        <w:t> </w:t>
      </w:r>
    </w:p>
    <w:p w14:paraId="6FEF584A" w14:textId="77777777" w:rsidR="00705039" w:rsidRDefault="00705039" w:rsidP="00705039">
      <w:pPr>
        <w:pStyle w:val="NormaleWeb"/>
        <w:shd w:val="clear" w:color="auto" w:fill="FFFFFF"/>
        <w:spacing w:before="0" w:beforeAutospacing="0" w:after="0" w:afterAutospacing="0"/>
        <w:jc w:val="center"/>
        <w:rPr>
          <w:rFonts w:ascii="Arial" w:hAnsi="Arial" w:cs="Arial"/>
          <w:color w:val="555555"/>
          <w:sz w:val="21"/>
          <w:szCs w:val="21"/>
        </w:rPr>
      </w:pPr>
      <w:r>
        <w:rPr>
          <w:rFonts w:ascii="Arial" w:hAnsi="Arial" w:cs="Arial"/>
          <w:color w:val="000000"/>
          <w:sz w:val="21"/>
          <w:szCs w:val="21"/>
          <w:bdr w:val="none" w:sz="0" w:space="0" w:color="auto" w:frame="1"/>
        </w:rPr>
        <w:t xml:space="preserve">di </w:t>
      </w:r>
      <w:r>
        <w:rPr>
          <w:rStyle w:val="Enfasigrassetto"/>
          <w:rFonts w:ascii="Arial" w:hAnsi="Arial" w:cs="Arial"/>
          <w:color w:val="000000"/>
          <w:sz w:val="21"/>
          <w:szCs w:val="21"/>
          <w:bdr w:val="none" w:sz="0" w:space="0" w:color="auto" w:frame="1"/>
        </w:rPr>
        <w:t>Gianni Clementi</w:t>
      </w:r>
      <w:r>
        <w:rPr>
          <w:rFonts w:ascii="Arial" w:hAnsi="Arial" w:cs="Arial"/>
          <w:color w:val="555555"/>
          <w:sz w:val="21"/>
          <w:szCs w:val="21"/>
        </w:rPr>
        <w:br/>
      </w:r>
      <w:r>
        <w:rPr>
          <w:rFonts w:ascii="Arial" w:hAnsi="Arial" w:cs="Arial"/>
          <w:color w:val="000000"/>
          <w:sz w:val="21"/>
          <w:szCs w:val="21"/>
          <w:bdr w:val="none" w:sz="0" w:space="0" w:color="auto" w:frame="1"/>
        </w:rPr>
        <w:t xml:space="preserve">regia </w:t>
      </w:r>
      <w:r>
        <w:rPr>
          <w:rStyle w:val="Enfasigrassetto"/>
          <w:rFonts w:ascii="Arial" w:hAnsi="Arial" w:cs="Arial"/>
          <w:color w:val="000000"/>
          <w:sz w:val="21"/>
          <w:szCs w:val="21"/>
          <w:bdr w:val="none" w:sz="0" w:space="0" w:color="auto" w:frame="1"/>
        </w:rPr>
        <w:t>Claudio Bonaccini</w:t>
      </w:r>
    </w:p>
    <w:p w14:paraId="4C1B0A97" w14:textId="77777777" w:rsidR="00705039" w:rsidRDefault="00705039" w:rsidP="00705039">
      <w:pPr>
        <w:pStyle w:val="NormaleWeb"/>
        <w:shd w:val="clear" w:color="auto" w:fill="FFFFFF"/>
        <w:spacing w:before="0" w:beforeAutospacing="0" w:after="0" w:afterAutospacing="0"/>
        <w:jc w:val="center"/>
        <w:rPr>
          <w:rFonts w:ascii="Arial" w:hAnsi="Arial" w:cs="Arial"/>
          <w:color w:val="555555"/>
          <w:sz w:val="21"/>
          <w:szCs w:val="21"/>
        </w:rPr>
      </w:pPr>
      <w:r>
        <w:rPr>
          <w:rFonts w:ascii="Arial" w:hAnsi="Arial" w:cs="Arial"/>
          <w:color w:val="000000"/>
          <w:sz w:val="21"/>
          <w:szCs w:val="21"/>
          <w:bdr w:val="none" w:sz="0" w:space="0" w:color="auto" w:frame="1"/>
        </w:rPr>
        <w:t>Con (in ordine alfabetico):</w:t>
      </w:r>
      <w:r>
        <w:rPr>
          <w:rFonts w:ascii="Arial" w:hAnsi="Arial" w:cs="Arial"/>
          <w:color w:val="555555"/>
          <w:sz w:val="21"/>
          <w:szCs w:val="21"/>
        </w:rPr>
        <w:br/>
      </w:r>
      <w:r>
        <w:rPr>
          <w:rStyle w:val="Enfasigrassetto"/>
          <w:rFonts w:ascii="Arial" w:hAnsi="Arial" w:cs="Arial"/>
          <w:color w:val="000000"/>
          <w:sz w:val="21"/>
          <w:szCs w:val="21"/>
          <w:bdr w:val="none" w:sz="0" w:space="0" w:color="auto" w:frame="1"/>
        </w:rPr>
        <w:t>Ginevra Abbatelli, Mattia Aquilani, Niccolò Bambi, Andrea Bezziccheri, Tommaso Bocconi, Aurora Cataldi, Margherita Cellini, Chiara Di Lullo, Samuel Fantini, Chiara Lentini, Ignazio Martorano, Luca Materazzo, Gianluca Rasulo, Luca Salzarulo, Camilla Scatigni, Chiara Silano, Giulia Toscanelli</w:t>
      </w:r>
    </w:p>
    <w:p w14:paraId="160354C2" w14:textId="77777777" w:rsidR="00705039" w:rsidRDefault="00705039" w:rsidP="00705039">
      <w:pPr>
        <w:pStyle w:val="NormaleWeb"/>
        <w:shd w:val="clear" w:color="auto" w:fill="FFFFFF"/>
        <w:spacing w:before="0" w:beforeAutospacing="0" w:after="0" w:afterAutospacing="0"/>
        <w:jc w:val="both"/>
        <w:rPr>
          <w:rFonts w:ascii="Arial" w:hAnsi="Arial" w:cs="Arial"/>
          <w:color w:val="555555"/>
          <w:sz w:val="21"/>
          <w:szCs w:val="21"/>
        </w:rPr>
      </w:pPr>
      <w:r>
        <w:rPr>
          <w:rFonts w:ascii="inherit" w:hAnsi="inherit" w:cs="Arial"/>
          <w:color w:val="000000"/>
          <w:sz w:val="23"/>
          <w:szCs w:val="23"/>
          <w:bdr w:val="none" w:sz="0" w:space="0" w:color="auto" w:frame="1"/>
        </w:rPr>
        <w:t>Ritorna la commedia di una generazione in una nuova edizione con 17 nuovi interpreti emergenti che siamo certi divertirà ancora una volta le nuove e vecchie generazioni.</w:t>
      </w:r>
    </w:p>
    <w:p w14:paraId="18D74FB9" w14:textId="77777777" w:rsidR="00705039" w:rsidRDefault="00705039" w:rsidP="00705039">
      <w:pPr>
        <w:pStyle w:val="NormaleWeb"/>
        <w:shd w:val="clear" w:color="auto" w:fill="FFFFFF"/>
        <w:spacing w:before="0" w:beforeAutospacing="0" w:after="0" w:afterAutospacing="0"/>
        <w:jc w:val="both"/>
        <w:rPr>
          <w:rFonts w:ascii="Arial" w:hAnsi="Arial" w:cs="Arial"/>
          <w:color w:val="555555"/>
          <w:sz w:val="21"/>
          <w:szCs w:val="21"/>
        </w:rPr>
      </w:pPr>
      <w:r>
        <w:rPr>
          <w:rFonts w:ascii="inherit" w:hAnsi="inherit" w:cs="Arial"/>
          <w:color w:val="000000"/>
          <w:sz w:val="23"/>
          <w:szCs w:val="23"/>
          <w:bdr w:val="none" w:sz="0" w:space="0" w:color="auto" w:frame="1"/>
        </w:rPr>
        <w:t>Una commedia tenera e divertente, ma anche malinconica e crudele, che scandaglia, senza giudicare, un’età della vita, quella dei vent’anni, osservandola in due epoche diverse, e per certi versi lontanissime: quella della ribellione e dell’anticonformismo della fine degli anni Sessanta e quella dell’omologazione, quindi apparentemente immobile e pacificata, dei primi anni duemila.</w:t>
      </w:r>
    </w:p>
    <w:p w14:paraId="171A3D5B" w14:textId="77777777" w:rsidR="00705039" w:rsidRDefault="00705039" w:rsidP="00705039">
      <w:pPr>
        <w:pStyle w:val="NormaleWeb"/>
        <w:shd w:val="clear" w:color="auto" w:fill="FFFFFF"/>
        <w:spacing w:before="0" w:beforeAutospacing="0" w:after="0" w:afterAutospacing="0"/>
        <w:jc w:val="both"/>
        <w:rPr>
          <w:rFonts w:ascii="Arial" w:hAnsi="Arial" w:cs="Arial"/>
          <w:color w:val="555555"/>
          <w:sz w:val="21"/>
          <w:szCs w:val="21"/>
        </w:rPr>
      </w:pPr>
      <w:r>
        <w:rPr>
          <w:rFonts w:ascii="inherit" w:hAnsi="inherit" w:cs="Arial"/>
          <w:color w:val="000000"/>
          <w:sz w:val="23"/>
          <w:szCs w:val="23"/>
          <w:bdr w:val="none" w:sz="0" w:space="0" w:color="auto" w:frame="1"/>
        </w:rPr>
        <w:t>Le belle notti è una commedia tenera e divertente, ma anche malinconica e crudele, che scandaglia – senza giudicare – un’età della vita, quella prossima ai vent’anni, sbirciandola in due epoche diverse e per certi versi lontanissime: quella della ribellione e dell’anticonformismo della fine degli anni ’60 e quella dell’omologazione – quindi apparentemente immobile e pacificata – dell’inizio del nuovo Millennio.</w:t>
      </w:r>
    </w:p>
    <w:p w14:paraId="66386CFA" w14:textId="7315E5B1" w:rsidR="00705039" w:rsidRDefault="00705039" w:rsidP="00705039">
      <w:pPr>
        <w:pStyle w:val="NormaleWeb"/>
        <w:shd w:val="clear" w:color="auto" w:fill="FFFFFF"/>
        <w:spacing w:before="0" w:beforeAutospacing="0" w:after="0" w:afterAutospacing="0"/>
        <w:jc w:val="center"/>
        <w:rPr>
          <w:rFonts w:ascii="Arial" w:hAnsi="Arial" w:cs="Arial"/>
          <w:color w:val="555555"/>
          <w:sz w:val="21"/>
          <w:szCs w:val="21"/>
        </w:rPr>
      </w:pPr>
      <w:r>
        <w:rPr>
          <w:rStyle w:val="Enfasigrassetto"/>
          <w:rFonts w:ascii="Arial" w:hAnsi="Arial" w:cs="Arial"/>
          <w:color w:val="F40909"/>
          <w:sz w:val="21"/>
          <w:szCs w:val="21"/>
          <w:bdr w:val="none" w:sz="0" w:space="0" w:color="auto" w:frame="1"/>
        </w:rPr>
        <w:t>PROMOZIONE ALT ACADEMY</w:t>
      </w:r>
    </w:p>
    <w:p w14:paraId="1DB9A251" w14:textId="77777777" w:rsidR="00705039" w:rsidRDefault="00705039" w:rsidP="00705039">
      <w:pPr>
        <w:pStyle w:val="NormaleWeb"/>
        <w:shd w:val="clear" w:color="auto" w:fill="FFFFFF"/>
        <w:spacing w:before="0" w:beforeAutospacing="0" w:after="0" w:afterAutospacing="0"/>
        <w:jc w:val="center"/>
        <w:rPr>
          <w:rFonts w:ascii="Arial" w:hAnsi="Arial" w:cs="Arial"/>
          <w:color w:val="555555"/>
          <w:sz w:val="21"/>
          <w:szCs w:val="21"/>
        </w:rPr>
      </w:pPr>
      <w:r>
        <w:rPr>
          <w:rFonts w:ascii="inherit" w:hAnsi="inherit" w:cs="Arial"/>
          <w:color w:val="000000"/>
          <w:sz w:val="21"/>
          <w:szCs w:val="21"/>
          <w:bdr w:val="none" w:sz="0" w:space="0" w:color="auto" w:frame="1"/>
        </w:rPr>
        <w:t xml:space="preserve">Martedì ore 21.00, mercoledì ore 17.00 e giovedì ore 21.00 </w:t>
      </w:r>
      <w:r>
        <w:rPr>
          <w:rStyle w:val="Enfasigrassetto"/>
          <w:rFonts w:ascii="inherit" w:hAnsi="inherit" w:cs="Arial"/>
          <w:color w:val="000000"/>
          <w:sz w:val="21"/>
          <w:szCs w:val="21"/>
          <w:bdr w:val="none" w:sz="0" w:space="0" w:color="auto" w:frame="1"/>
        </w:rPr>
        <w:t>BIGLIETTO UNICO 15 €</w:t>
      </w:r>
    </w:p>
    <w:p w14:paraId="7594BBB0" w14:textId="77777777" w:rsidR="00705039" w:rsidRDefault="00705039" w:rsidP="00705039">
      <w:pPr>
        <w:pStyle w:val="NormaleWeb"/>
        <w:shd w:val="clear" w:color="auto" w:fill="FFFFFF"/>
        <w:spacing w:before="0" w:beforeAutospacing="0" w:after="0" w:afterAutospacing="0"/>
        <w:jc w:val="center"/>
        <w:rPr>
          <w:rFonts w:ascii="Arial" w:hAnsi="Arial" w:cs="Arial"/>
          <w:color w:val="555555"/>
          <w:sz w:val="21"/>
          <w:szCs w:val="21"/>
        </w:rPr>
      </w:pPr>
      <w:r>
        <w:rPr>
          <w:rFonts w:ascii="inherit" w:hAnsi="inherit" w:cs="Arial"/>
          <w:color w:val="000000"/>
          <w:sz w:val="21"/>
          <w:szCs w:val="21"/>
          <w:bdr w:val="none" w:sz="0" w:space="0" w:color="auto" w:frame="1"/>
        </w:rPr>
        <w:t xml:space="preserve">Venerdì ore 21.00, sabato ore 19.00 e domenica ore 17.30 </w:t>
      </w:r>
      <w:r>
        <w:rPr>
          <w:rStyle w:val="Enfasigrassetto"/>
          <w:rFonts w:ascii="inherit" w:hAnsi="inherit" w:cs="Arial"/>
          <w:color w:val="000000"/>
          <w:sz w:val="21"/>
          <w:szCs w:val="21"/>
          <w:bdr w:val="none" w:sz="0" w:space="0" w:color="auto" w:frame="1"/>
        </w:rPr>
        <w:t>BIGLIETTO PLATEA 21 € / GALLERIA 16 €</w:t>
      </w:r>
    </w:p>
    <w:p w14:paraId="75228DA6" w14:textId="77777777" w:rsidR="00705039" w:rsidRDefault="00705039" w:rsidP="00705039">
      <w:pPr>
        <w:pStyle w:val="NormaleWeb"/>
        <w:shd w:val="clear" w:color="auto" w:fill="FFFFFF"/>
        <w:spacing w:before="0" w:beforeAutospacing="0" w:after="0" w:afterAutospacing="0"/>
        <w:jc w:val="center"/>
        <w:rPr>
          <w:rFonts w:ascii="Arial" w:hAnsi="Arial" w:cs="Arial"/>
          <w:color w:val="555555"/>
          <w:sz w:val="21"/>
          <w:szCs w:val="21"/>
        </w:rPr>
      </w:pPr>
      <w:r>
        <w:rPr>
          <w:rStyle w:val="Enfasigrassetto"/>
          <w:rFonts w:ascii="Arial" w:hAnsi="Arial" w:cs="Arial"/>
          <w:color w:val="0000FF"/>
          <w:sz w:val="21"/>
          <w:szCs w:val="21"/>
          <w:u w:val="single"/>
          <w:bdr w:val="none" w:sz="0" w:space="0" w:color="auto" w:frame="1"/>
        </w:rPr>
        <w:t>PER INFO E PRENOTAZIONI dal lunedì al venerdì dalle ore 9.00 alle ore 15.00:</w:t>
      </w:r>
    </w:p>
    <w:p w14:paraId="49A1050D" w14:textId="77777777" w:rsidR="00705039" w:rsidRDefault="00705039" w:rsidP="00705039">
      <w:pPr>
        <w:pStyle w:val="NormaleWeb"/>
        <w:shd w:val="clear" w:color="auto" w:fill="FFFFFF"/>
        <w:spacing w:before="0" w:beforeAutospacing="0" w:after="0" w:afterAutospacing="0"/>
        <w:jc w:val="center"/>
        <w:rPr>
          <w:rFonts w:ascii="Arial" w:hAnsi="Arial" w:cs="Arial"/>
          <w:color w:val="555555"/>
          <w:sz w:val="21"/>
          <w:szCs w:val="21"/>
        </w:rPr>
      </w:pPr>
      <w:r>
        <w:rPr>
          <w:rFonts w:ascii="Arial" w:hAnsi="Arial" w:cs="Arial"/>
          <w:color w:val="000000"/>
          <w:sz w:val="21"/>
          <w:szCs w:val="21"/>
          <w:bdr w:val="none" w:sz="0" w:space="0" w:color="auto" w:frame="1"/>
        </w:rPr>
        <w:t>Ufficio</w:t>
      </w:r>
      <w:r>
        <w:rPr>
          <w:rStyle w:val="Enfasigrassetto"/>
          <w:rFonts w:ascii="Arial" w:hAnsi="Arial" w:cs="Arial"/>
          <w:color w:val="000000"/>
          <w:sz w:val="21"/>
          <w:szCs w:val="21"/>
          <w:bdr w:val="none" w:sz="0" w:space="0" w:color="auto" w:frame="1"/>
        </w:rPr>
        <w:t xml:space="preserve"> 064078867 – </w:t>
      </w:r>
      <w:r>
        <w:rPr>
          <w:rFonts w:ascii="Arial" w:hAnsi="Arial" w:cs="Arial"/>
          <w:color w:val="000000"/>
          <w:sz w:val="21"/>
          <w:szCs w:val="21"/>
          <w:bdr w:val="none" w:sz="0" w:space="0" w:color="auto" w:frame="1"/>
        </w:rPr>
        <w:t>Whatsapp (solo messaggi)</w:t>
      </w:r>
      <w:r>
        <w:rPr>
          <w:rStyle w:val="Enfasigrassetto"/>
          <w:rFonts w:ascii="Arial" w:hAnsi="Arial" w:cs="Arial"/>
          <w:color w:val="000000"/>
          <w:sz w:val="21"/>
          <w:szCs w:val="21"/>
          <w:bdr w:val="none" w:sz="0" w:space="0" w:color="auto" w:frame="1"/>
        </w:rPr>
        <w:t xml:space="preserve"> 3468487679 </w:t>
      </w:r>
      <w:r>
        <w:rPr>
          <w:rFonts w:ascii="Arial" w:hAnsi="Arial" w:cs="Arial"/>
          <w:color w:val="000000"/>
          <w:sz w:val="21"/>
          <w:szCs w:val="21"/>
          <w:bdr w:val="none" w:sz="0" w:space="0" w:color="auto" w:frame="1"/>
        </w:rPr>
        <w:t>– E-mail</w:t>
      </w:r>
      <w:r>
        <w:rPr>
          <w:rStyle w:val="Enfasigrassetto"/>
          <w:rFonts w:ascii="Arial" w:hAnsi="Arial" w:cs="Arial"/>
          <w:color w:val="000000"/>
          <w:sz w:val="21"/>
          <w:szCs w:val="21"/>
          <w:bdr w:val="none" w:sz="0" w:space="0" w:color="auto" w:frame="1"/>
        </w:rPr>
        <w:t xml:space="preserve"> </w:t>
      </w:r>
      <w:hyperlink r:id="rId5" w:tooltip="URL originale: https://altacademy.musvc3.net/e/tr?q=5%3d8XBVDV%26q%3dS%26u%3dVCX%26v%3dVBaFT%26z%3dEhBqLv_KVuW_VFHy8sG145AvGnT_ytXr_AcfD14h3k8rQ.pM%26i%3dE2L150.GjL%26pL%3d6W9c%26yK%3d9c7XGb7S8cEbBU%263h4fm%3dSE4jVmYh5GbfWG4E3i56XkZBUl7hSG80V9c9Z06jS04f3mbhVFZAU8bEZC8jVmTC&amp;mupckp=mupAtu4m8OiX0wt. Fare clic o toccare se si considera attendibile questo collegamento." w:history="1">
        <w:r>
          <w:rPr>
            <w:rStyle w:val="Enfasigrassetto"/>
            <w:rFonts w:ascii="Arial" w:hAnsi="Arial" w:cs="Arial"/>
            <w:color w:val="000000"/>
            <w:sz w:val="21"/>
            <w:szCs w:val="21"/>
            <w:u w:val="single"/>
            <w:bdr w:val="none" w:sz="0" w:space="0" w:color="auto" w:frame="1"/>
          </w:rPr>
          <w:t>prenotazioni2@altacademy.it</w:t>
        </w:r>
      </w:hyperlink>
    </w:p>
    <w:p w14:paraId="67A20940" w14:textId="77777777" w:rsidR="00705039" w:rsidRDefault="00705039"/>
    <w:sectPr w:rsidR="0070503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9CA"/>
    <w:rsid w:val="002F59CA"/>
    <w:rsid w:val="005B7F53"/>
    <w:rsid w:val="00705039"/>
    <w:rsid w:val="00E553B4"/>
    <w:rsid w:val="00F663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DD08B"/>
  <w15:chartTrackingRefBased/>
  <w15:docId w15:val="{CC1E1BD5-8CB8-41AE-B8B1-1F343DC28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F59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F59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F59C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F59C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F59C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F59C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F59C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F59C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F59C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F59C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F59C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F59C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F59C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F59C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F59C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F59C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F59C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F59CA"/>
    <w:rPr>
      <w:rFonts w:eastAsiaTheme="majorEastAsia" w:cstheme="majorBidi"/>
      <w:color w:val="272727" w:themeColor="text1" w:themeTint="D8"/>
    </w:rPr>
  </w:style>
  <w:style w:type="paragraph" w:styleId="Titolo">
    <w:name w:val="Title"/>
    <w:basedOn w:val="Normale"/>
    <w:next w:val="Normale"/>
    <w:link w:val="TitoloCarattere"/>
    <w:uiPriority w:val="10"/>
    <w:qFormat/>
    <w:rsid w:val="002F59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F59C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F59C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F59C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F59C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F59CA"/>
    <w:rPr>
      <w:i/>
      <w:iCs/>
      <w:color w:val="404040" w:themeColor="text1" w:themeTint="BF"/>
    </w:rPr>
  </w:style>
  <w:style w:type="paragraph" w:styleId="Paragrafoelenco">
    <w:name w:val="List Paragraph"/>
    <w:basedOn w:val="Normale"/>
    <w:uiPriority w:val="34"/>
    <w:qFormat/>
    <w:rsid w:val="002F59CA"/>
    <w:pPr>
      <w:ind w:left="720"/>
      <w:contextualSpacing/>
    </w:pPr>
  </w:style>
  <w:style w:type="character" w:styleId="Enfasiintensa">
    <w:name w:val="Intense Emphasis"/>
    <w:basedOn w:val="Carpredefinitoparagrafo"/>
    <w:uiPriority w:val="21"/>
    <w:qFormat/>
    <w:rsid w:val="002F59CA"/>
    <w:rPr>
      <w:i/>
      <w:iCs/>
      <w:color w:val="0F4761" w:themeColor="accent1" w:themeShade="BF"/>
    </w:rPr>
  </w:style>
  <w:style w:type="paragraph" w:styleId="Citazioneintensa">
    <w:name w:val="Intense Quote"/>
    <w:basedOn w:val="Normale"/>
    <w:next w:val="Normale"/>
    <w:link w:val="CitazioneintensaCarattere"/>
    <w:uiPriority w:val="30"/>
    <w:qFormat/>
    <w:rsid w:val="002F5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F59CA"/>
    <w:rPr>
      <w:i/>
      <w:iCs/>
      <w:color w:val="0F4761" w:themeColor="accent1" w:themeShade="BF"/>
    </w:rPr>
  </w:style>
  <w:style w:type="character" w:styleId="Riferimentointenso">
    <w:name w:val="Intense Reference"/>
    <w:basedOn w:val="Carpredefinitoparagrafo"/>
    <w:uiPriority w:val="32"/>
    <w:qFormat/>
    <w:rsid w:val="002F59CA"/>
    <w:rPr>
      <w:b/>
      <w:bCs/>
      <w:smallCaps/>
      <w:color w:val="0F4761" w:themeColor="accent1" w:themeShade="BF"/>
      <w:spacing w:val="5"/>
    </w:rPr>
  </w:style>
  <w:style w:type="character" w:styleId="Collegamentoipertestuale">
    <w:name w:val="Hyperlink"/>
    <w:basedOn w:val="Carpredefinitoparagrafo"/>
    <w:uiPriority w:val="99"/>
    <w:unhideWhenUsed/>
    <w:rsid w:val="00705039"/>
    <w:rPr>
      <w:color w:val="467886" w:themeColor="hyperlink"/>
      <w:u w:val="single"/>
    </w:rPr>
  </w:style>
  <w:style w:type="character" w:styleId="Menzionenonrisolta">
    <w:name w:val="Unresolved Mention"/>
    <w:basedOn w:val="Carpredefinitoparagrafo"/>
    <w:uiPriority w:val="99"/>
    <w:semiHidden/>
    <w:unhideWhenUsed/>
    <w:rsid w:val="00705039"/>
    <w:rPr>
      <w:color w:val="605E5C"/>
      <w:shd w:val="clear" w:color="auto" w:fill="E1DFDD"/>
    </w:rPr>
  </w:style>
  <w:style w:type="paragraph" w:styleId="NormaleWeb">
    <w:name w:val="Normal (Web)"/>
    <w:basedOn w:val="Normale"/>
    <w:uiPriority w:val="99"/>
    <w:semiHidden/>
    <w:unhideWhenUsed/>
    <w:rsid w:val="00705039"/>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7050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ur02.safelinks.protection.outlook.com/?url=https%3A%2F%2Faltacademy.musvc3.net%2Fe%2Ftr%3Fq%3D5%253d8XBVDV%2526q%253dS%2526u%253dVCX%2526v%253dVBaFT%2526z%253dEhBqLv_KVuW_VFHy8sG145AvGnT_ytXr_AcfD14h3k8rQ.pM%2526i%253dE2L150.GjL%2526pL%253d6W9c%2526yK%253d9c7XGb7S8cEbBU%25263h4fm%253dSE4jVmYh5GbfWG4E3i56XkZBUl7hSG80V9c9Z06jS04f3mbhVFZAU8bEZC8jVmTC%26mupckp%3DmupAtu4m8OiX0wt&amp;data=05%7C02%7Cm.nicoletti%40almaviva.it%7Cdfadcd88b0fa4f7ebf6508df17c7388b%7C028226e099ea4fab9d1bdaa440c9e286%7C0%7C0%7C639255816865434202%7CUnknown%7CTWFpbGZsb3d8eyJFbXB0eU1hcGkiOnRydWUsIlYiOiIwLjAuMDAwMCIsIlAiOiJXaW4zMiIsIkFOIjoiTWFpbCIsIldUIjoyfQ%3D%3D%7C60000%7C%7C%7C&amp;sdata=SUgVv6z%2FxtR8VX6lb9Rmf27McGrSSa5UadqxjrJ9gwM%3D&amp;reserved=0"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428</Words>
  <Characters>2445</Characters>
  <Application>Microsoft Office Word</Application>
  <DocSecurity>0</DocSecurity>
  <Lines>20</Lines>
  <Paragraphs>5</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2026-09-21T10:06:00Z</dcterms:created>
  <dcterms:modified xsi:type="dcterms:W3CDTF">2026-09-21T10:07:00Z</dcterms:modified>
</cp:coreProperties>
</file>