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3188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555555"/>
          <w:bdr w:val="none" w:sz="0" w:space="0" w:color="auto" w:frame="1"/>
        </w:rPr>
        <w:t>Torna al Teatro Vittoria la rassegna</w:t>
      </w:r>
    </w:p>
    <w:p w14:paraId="672F99A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inherit" w:hAnsi="inherit" w:cs="Arial"/>
          <w:i/>
          <w:iCs/>
          <w:color w:val="FF004D"/>
          <w:bdr w:val="none" w:sz="0" w:space="0" w:color="auto" w:frame="1"/>
          <w:shd w:val="clear" w:color="auto" w:fill="FFFFFF"/>
        </w:rPr>
        <w:t>A PORTE APERTE</w:t>
      </w:r>
    </w:p>
    <w:p w14:paraId="28275E0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555555"/>
          <w:bdr w:val="none" w:sz="0" w:space="0" w:color="auto" w:frame="1"/>
        </w:rPr>
        <w:t>13 spettacoli</w:t>
      </w:r>
    </w:p>
    <w:p w14:paraId="094E5C9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555555"/>
          <w:bdr w:val="none" w:sz="0" w:space="0" w:color="auto" w:frame="1"/>
        </w:rPr>
        <w:t xml:space="preserve">BIGLIETTO IN PROMOZIONE: </w:t>
      </w:r>
      <w:r>
        <w:rPr>
          <w:rStyle w:val="Enfasigrassetto"/>
          <w:rFonts w:ascii="inherit" w:hAnsi="inherit" w:cs="Arial"/>
          <w:color w:val="FF004D"/>
          <w:bdr w:val="none" w:sz="0" w:space="0" w:color="auto" w:frame="1"/>
        </w:rPr>
        <w:t xml:space="preserve">€ 15.00 </w:t>
      </w:r>
      <w:r>
        <w:rPr>
          <w:rFonts w:ascii="inherit" w:hAnsi="inherit" w:cs="Arial"/>
          <w:color w:val="000000"/>
          <w:bdr w:val="none" w:sz="0" w:space="0" w:color="auto" w:frame="1"/>
        </w:rPr>
        <w:t>a persona</w:t>
      </w:r>
    </w:p>
    <w:p w14:paraId="1E434CA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16E13C5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inherit" w:hAnsi="inherit" w:cs="Arial"/>
          <w:color w:val="555555"/>
          <w:bdr w:val="none" w:sz="0" w:space="0" w:color="auto" w:frame="1"/>
        </w:rPr>
        <w:t>CALENDARIO SPETTACOLI</w:t>
      </w:r>
    </w:p>
    <w:p w14:paraId="59D40DD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723310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NAPULE’</w:t>
      </w:r>
    </w:p>
    <w:p w14:paraId="5C1D413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95BF37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6 e 7 ottobre ore 21.00</w:t>
      </w:r>
    </w:p>
    <w:p w14:paraId="0797C1D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3F45C59"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Style w:val="Enfasicorsivo"/>
          <w:rFonts w:ascii="Arial" w:hAnsi="Arial" w:cs="Arial"/>
          <w:color w:val="555555"/>
        </w:rPr>
        <w:t>Napulè</w:t>
      </w:r>
      <w:r>
        <w:rPr>
          <w:rFonts w:ascii="Arial" w:hAnsi="Arial" w:cs="Arial"/>
          <w:color w:val="555555"/>
        </w:rPr>
        <w:t xml:space="preserve"> è un viaggio tra memoria e contemporaneità, un omaggio poetico alla città di Napoli e alle sue infinite contraddizioni. Un racconto senza tempo, dove danza, teatro fisico e discipline circensi si intrecciano in un linguaggio visivo potente e emozionale.</w:t>
      </w:r>
    </w:p>
    <w:p w14:paraId="3087BD37"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Le storie di Napulè vivono nei corpi, nelle voci e nelle acrobazie degli interpreti, evocando il calore, la passione e la malinconia di una città che resta sospesa tra sogno e realtà.</w:t>
      </w:r>
    </w:p>
    <w:p w14:paraId="6272BC9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Claudio e Paolo Ladisa</w:t>
      </w:r>
      <w:r>
        <w:rPr>
          <w:rFonts w:ascii="Arial" w:hAnsi="Arial" w:cs="Arial"/>
          <w:color w:val="555555"/>
        </w:rPr>
        <w:br/>
        <w:t xml:space="preserve">regia </w:t>
      </w:r>
      <w:r>
        <w:rPr>
          <w:rStyle w:val="Enfasigrassetto"/>
          <w:rFonts w:ascii="Arial" w:hAnsi="Arial" w:cs="Arial"/>
          <w:color w:val="555555"/>
        </w:rPr>
        <w:t>Claudio e Paolo Ladisa</w:t>
      </w:r>
    </w:p>
    <w:p w14:paraId="66BB113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Con (in ordine alfabetico):</w:t>
      </w:r>
      <w:r>
        <w:rPr>
          <w:rFonts w:ascii="Arial" w:hAnsi="Arial" w:cs="Arial"/>
          <w:color w:val="555555"/>
        </w:rPr>
        <w:br/>
      </w:r>
      <w:r>
        <w:rPr>
          <w:rStyle w:val="Enfasigrassetto"/>
          <w:rFonts w:ascii="Arial" w:hAnsi="Arial" w:cs="Arial"/>
          <w:color w:val="555555"/>
        </w:rPr>
        <w:t>artisti e performer della Compagnia Ladisa, scenografie Marco de Sanctis</w:t>
      </w:r>
    </w:p>
    <w:p w14:paraId="318FD1E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costumi </w:t>
      </w:r>
      <w:r>
        <w:rPr>
          <w:rStyle w:val="Enfasigrassetto"/>
          <w:rFonts w:ascii="Arial" w:hAnsi="Arial" w:cs="Arial"/>
          <w:color w:val="555555"/>
        </w:rPr>
        <w:t>Sartoria Mele</w:t>
      </w:r>
    </w:p>
    <w:p w14:paraId="7573845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CPS-Centro Produzione Spettacolo soc.coop.</w:t>
      </w:r>
    </w:p>
    <w:p w14:paraId="6BA91B7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1900CB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1E45540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4B642B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SANTIAGO RESET</w:t>
      </w:r>
    </w:p>
    <w:p w14:paraId="3F29ADE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D01982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9 ottobre ore 21.00</w:t>
      </w:r>
    </w:p>
    <w:p w14:paraId="013758E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435A60FF"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Racconta l’incontro di sei pellegrini che, senza volerlo, diventano un gruppo, non per scelta, ma perché il Cammino li avvicina ogni volta che la vita li incrina un po’. Francesca parte con un ukulele, uno zaino troppo pieno e una promessa. Paolo la affianca con un’ironia pungente e protettiva. Diego avanza in bilico tra fede e inquietudine e Lyubov corre per non lasciarsi cadere addosso ciò che pesa. Diana procede come un animale, ad intuito, invece Olivia misura tutto, finché non impara a fidarsi dell’incertezza. Tra boschi, mesetas e mille frecce gialle, questi sei sconosciuti scoprono che condividere un passo non significa capirsi, basta esserci anche solo per un tratto. E quando la notte li raccoglie sotto lo stesso cielo, ognuno vede nell’altro qualcosa che non riusciva a vedere da solo, la parte fragile che chiede tempo, la parte forte che chiede libertà, fino a quando ognuno trova nello sguardo dell’altro qualcosa che non sapeva di star portando con sé, forza e fragilità. Perché in fondo Santiago non è una meta: è il Cammino, il luogo dove impari a lasciare andare, a restare quando serve, a ripartire quando puoi e accetti che alcune domande cammineranno per sempre con te. Santiago Reset è questo: un passo che non arriva da nessuna parte, ma apre alla possibilità di ricominciare.</w:t>
      </w:r>
    </w:p>
    <w:p w14:paraId="7D47F0A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Rossella Pugliese</w:t>
      </w:r>
      <w:r>
        <w:rPr>
          <w:rFonts w:ascii="Arial" w:hAnsi="Arial" w:cs="Arial"/>
          <w:color w:val="555555"/>
        </w:rPr>
        <w:br/>
        <w:t xml:space="preserve">regia </w:t>
      </w:r>
      <w:r>
        <w:rPr>
          <w:rStyle w:val="Enfasigrassetto"/>
          <w:rFonts w:ascii="Arial" w:hAnsi="Arial" w:cs="Arial"/>
          <w:color w:val="555555"/>
        </w:rPr>
        <w:t>Rossella Pugliese</w:t>
      </w:r>
    </w:p>
    <w:p w14:paraId="4BE7153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Con (in ordine alfabetico):</w:t>
      </w:r>
      <w:r>
        <w:rPr>
          <w:rFonts w:ascii="Arial" w:hAnsi="Arial" w:cs="Arial"/>
          <w:color w:val="555555"/>
        </w:rPr>
        <w:br/>
      </w:r>
      <w:r>
        <w:rPr>
          <w:rStyle w:val="Enfasigrassetto"/>
          <w:rFonts w:ascii="Arial" w:hAnsi="Arial" w:cs="Arial"/>
          <w:color w:val="555555"/>
        </w:rPr>
        <w:t>Arianna Zarri, Andrea Impagnatiello, Arina Sazontova, Alfonso Brescia, Roberta Pinto, Angelica Troiani</w:t>
      </w:r>
    </w:p>
    <w:p w14:paraId="7B250EB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Teatro Segreto/Deneb ETS</w:t>
      </w:r>
    </w:p>
    <w:p w14:paraId="57B3078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0A34BFF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lastRenderedPageBreak/>
        <w:t>__________________________________________________________</w:t>
      </w:r>
    </w:p>
    <w:p w14:paraId="24B4BB6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4486F886"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LA PARABOLA DISCENDENTE DI UN PADRE AMBIENTALISTA</w:t>
      </w:r>
    </w:p>
    <w:p w14:paraId="08F901C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3C6D62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10 ottobre ore 21.00 – 11 ottobre ore 17.30</w:t>
      </w:r>
    </w:p>
    <w:p w14:paraId="0E11CD3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BF9876C"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La parabola discendente di un padre ambientalista è un monologo ironico, tenero e profondamente attuale sulla sostenibilità, la genitorialità e l’impossibile missione di essere coerenti. Tra pannolini biodegradabili, asili nel bosco, sedie Stokke, tofu, sensi di colpa e tre figli più intransigenti dei genitori, Daniele Ronco racconta il viaggio comico e sincero di un padre ambientalista alle prese con la complessità del diventare adulti responsabili in un mondo fragile. Con leggerezza e profondità, lo spettacolo attraversa le piccole e grandi battaglie quotidiane di chi prova a crescere figli con cura per il Pianeta, per gli altri… e per sé stesso. Un racconto che fonde autobiografia, ironia e poesia, mettendo in scena le contraddizioni dell’eco-consapevolezza, le derive salutiste, le crisi climatiche e quelle di coppia. Uno spettacolo per chi è genitore, per chi lo sarà, per chi non vuole diventarlo — ma continua a interrogarsi ogni giorno su come vivere in modo più giusto senza perdere ironia, libertà e amore.</w:t>
      </w:r>
    </w:p>
    <w:p w14:paraId="0ECD240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Daniele Ronco e Alessio Parenti</w:t>
      </w:r>
      <w:r>
        <w:rPr>
          <w:rFonts w:ascii="Arial" w:hAnsi="Arial" w:cs="Arial"/>
          <w:color w:val="555555"/>
        </w:rPr>
        <w:br/>
        <w:t xml:space="preserve">regia </w:t>
      </w:r>
      <w:r>
        <w:rPr>
          <w:rStyle w:val="Enfasigrassetto"/>
          <w:rFonts w:ascii="Arial" w:hAnsi="Arial" w:cs="Arial"/>
          <w:color w:val="555555"/>
        </w:rPr>
        <w:t>Luigi Orfeo</w:t>
      </w:r>
    </w:p>
    <w:p w14:paraId="6EEC3306"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Con (in ordine alfabetico):</w:t>
      </w:r>
      <w:r>
        <w:rPr>
          <w:rFonts w:ascii="Arial" w:hAnsi="Arial" w:cs="Arial"/>
          <w:color w:val="555555"/>
        </w:rPr>
        <w:br/>
      </w:r>
      <w:r>
        <w:rPr>
          <w:rStyle w:val="Enfasigrassetto"/>
          <w:rFonts w:ascii="Arial" w:hAnsi="Arial" w:cs="Arial"/>
          <w:color w:val="555555"/>
        </w:rPr>
        <w:t>Daniele Ronco, Regia Video: Francesco Calabrò</w:t>
      </w:r>
    </w:p>
    <w:p w14:paraId="766E718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Mulino ad Arte</w:t>
      </w:r>
    </w:p>
    <w:p w14:paraId="0605335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108E48A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3D84DD5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2D2B594C"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CONTAGIO</w:t>
      </w:r>
    </w:p>
    <w:p w14:paraId="730D8F86"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A47FC7E"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13 e 14 ottobre ore 21.00</w:t>
      </w:r>
    </w:p>
    <w:p w14:paraId="66AE4E81"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 </w:t>
      </w:r>
    </w:p>
    <w:p w14:paraId="480697CF"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Un virus che trasmette le ideologie sta creando il caos. Tre persone di tre diverse idee politiche vengono rinchiuse, come cavie, in un ambulatorio per studiare una soluzione. Si conteggeranno a vicenda? Il virus è reale?</w:t>
      </w:r>
    </w:p>
    <w:p w14:paraId="3FFABE16"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Enzo Ferrara</w:t>
      </w:r>
      <w:r>
        <w:rPr>
          <w:rFonts w:ascii="Arial" w:hAnsi="Arial" w:cs="Arial"/>
          <w:color w:val="555555"/>
        </w:rPr>
        <w:br/>
        <w:t xml:space="preserve">regia </w:t>
      </w:r>
      <w:r>
        <w:rPr>
          <w:rStyle w:val="Enfasigrassetto"/>
          <w:rFonts w:ascii="Arial" w:hAnsi="Arial" w:cs="Arial"/>
          <w:color w:val="555555"/>
        </w:rPr>
        <w:t>Andrea Goracci</w:t>
      </w:r>
    </w:p>
    <w:p w14:paraId="115B1C5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Con (in ordine alfabetico):</w:t>
      </w:r>
      <w:r>
        <w:rPr>
          <w:rFonts w:ascii="Arial" w:hAnsi="Arial" w:cs="Arial"/>
          <w:color w:val="555555"/>
        </w:rPr>
        <w:br/>
      </w:r>
      <w:r>
        <w:rPr>
          <w:rStyle w:val="Enfasigrassetto"/>
          <w:rFonts w:ascii="Arial" w:hAnsi="Arial" w:cs="Arial"/>
          <w:color w:val="555555"/>
        </w:rPr>
        <w:t>Luca Vergoni, Andrea Barbati, Chiara Di Lullo, Ugo Caprarella</w:t>
      </w:r>
    </w:p>
    <w:p w14:paraId="6F5A56D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costumi </w:t>
      </w:r>
      <w:r>
        <w:rPr>
          <w:rStyle w:val="Enfasigrassetto"/>
          <w:rFonts w:ascii="Arial" w:hAnsi="Arial" w:cs="Arial"/>
          <w:color w:val="555555"/>
        </w:rPr>
        <w:t>Lucia Cipollini</w:t>
      </w:r>
    </w:p>
    <w:p w14:paraId="77C198BE"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Associazione culturale Pex</w:t>
      </w:r>
    </w:p>
    <w:p w14:paraId="590DA4F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7B7D6506"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14998F3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2180A8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TERNITTI</w:t>
      </w:r>
    </w:p>
    <w:p w14:paraId="4F586C7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0E466E3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15 ottobre ore 21.00</w:t>
      </w:r>
    </w:p>
    <w:p w14:paraId="3EFE40E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B0C44A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Storia d’amore e di riscatto</w:t>
      </w:r>
    </w:p>
    <w:p w14:paraId="60B325CB"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Ternitti è la storia di Mimì e di sua figlia Arianna, due storie che rappresentano le battaglie di tutte le donne: per il lavoro, per la dignità, per un futuro dignitoso. E’ anche la storia della sconfitta e del ritorno dei lavoratori dell’eternit.</w:t>
      </w:r>
    </w:p>
    <w:p w14:paraId="53BDB62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dal romanzo di </w:t>
      </w:r>
      <w:r>
        <w:rPr>
          <w:rStyle w:val="Enfasigrassetto"/>
          <w:rFonts w:ascii="Arial" w:hAnsi="Arial" w:cs="Arial"/>
          <w:color w:val="555555"/>
        </w:rPr>
        <w:t>Mario Desiati</w:t>
      </w:r>
    </w:p>
    <w:p w14:paraId="30012AF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lastRenderedPageBreak/>
        <w:t xml:space="preserve">drammaturgia di </w:t>
      </w:r>
      <w:r>
        <w:rPr>
          <w:rStyle w:val="Enfasigrassetto"/>
          <w:rFonts w:ascii="Arial" w:hAnsi="Arial" w:cs="Arial"/>
          <w:color w:val="555555"/>
        </w:rPr>
        <w:t>Giusy Frallonardo, Nicoletta Robello, Paolo Russo</w:t>
      </w:r>
    </w:p>
    <w:p w14:paraId="37D92B4E"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con </w:t>
      </w:r>
      <w:r>
        <w:rPr>
          <w:rStyle w:val="Enfasigrassetto"/>
          <w:rFonts w:ascii="Arial" w:hAnsi="Arial" w:cs="Arial"/>
          <w:color w:val="555555"/>
        </w:rPr>
        <w:t>Giusy Frallonardo, Magda Marrone, Miriam Lorusso</w:t>
      </w:r>
    </w:p>
    <w:p w14:paraId="215F1B5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musiche originali </w:t>
      </w:r>
      <w:r>
        <w:rPr>
          <w:rStyle w:val="Enfasigrassetto"/>
          <w:rFonts w:ascii="Arial" w:hAnsi="Arial" w:cs="Arial"/>
          <w:color w:val="555555"/>
        </w:rPr>
        <w:t>Miriam Lorusso</w:t>
      </w:r>
    </w:p>
    <w:p w14:paraId="58A7ACF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light designer </w:t>
      </w:r>
      <w:r>
        <w:rPr>
          <w:rStyle w:val="Enfasigrassetto"/>
          <w:rFonts w:ascii="Arial" w:hAnsi="Arial" w:cs="Arial"/>
          <w:color w:val="555555"/>
        </w:rPr>
        <w:t>Piero Caforio</w:t>
      </w:r>
    </w:p>
    <w:p w14:paraId="33A2946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scene </w:t>
      </w:r>
      <w:r>
        <w:rPr>
          <w:rStyle w:val="Enfasigrassetto"/>
          <w:rFonts w:ascii="Arial" w:hAnsi="Arial" w:cs="Arial"/>
          <w:color w:val="555555"/>
        </w:rPr>
        <w:t>Francesco Arrivo</w:t>
      </w:r>
    </w:p>
    <w:p w14:paraId="7F253BF7"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costumi </w:t>
      </w:r>
      <w:r>
        <w:rPr>
          <w:rStyle w:val="Enfasigrassetto"/>
          <w:rFonts w:ascii="Arial" w:hAnsi="Arial" w:cs="Arial"/>
          <w:color w:val="555555"/>
        </w:rPr>
        <w:t>Rossella Ramunni</w:t>
      </w:r>
    </w:p>
    <w:p w14:paraId="527A642C"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movimenti scenici </w:t>
      </w:r>
      <w:r>
        <w:rPr>
          <w:rStyle w:val="Enfasigrassetto"/>
          <w:rFonts w:ascii="Arial" w:hAnsi="Arial" w:cs="Arial"/>
          <w:color w:val="555555"/>
        </w:rPr>
        <w:t>Roberto Vitelli</w:t>
      </w:r>
    </w:p>
    <w:p w14:paraId="3C61C62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foto di scena e visual designer </w:t>
      </w:r>
      <w:r>
        <w:rPr>
          <w:rStyle w:val="Enfasigrassetto"/>
          <w:rFonts w:ascii="Arial" w:hAnsi="Arial" w:cs="Arial"/>
          <w:color w:val="555555"/>
        </w:rPr>
        <w:t>Mariagrazia Proietto</w:t>
      </w:r>
    </w:p>
    <w:p w14:paraId="0DFA80C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direttore di scena </w:t>
      </w:r>
      <w:r>
        <w:rPr>
          <w:rStyle w:val="Enfasigrassetto"/>
          <w:rFonts w:ascii="Arial" w:hAnsi="Arial" w:cs="Arial"/>
          <w:color w:val="555555"/>
        </w:rPr>
        <w:t>Claudio Romita</w:t>
      </w:r>
    </w:p>
    <w:p w14:paraId="5E2C4E1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regia </w:t>
      </w:r>
      <w:r>
        <w:rPr>
          <w:rStyle w:val="Enfasigrassetto"/>
          <w:rFonts w:ascii="Arial" w:hAnsi="Arial" w:cs="Arial"/>
          <w:color w:val="555555"/>
        </w:rPr>
        <w:t>Enrico Romita</w:t>
      </w:r>
    </w:p>
    <w:p w14:paraId="64BD318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Aleph Theatre</w:t>
      </w:r>
    </w:p>
    <w:p w14:paraId="4922126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B2A18F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590CCA7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AC0386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HAPPY BIRTH+DAY</w:t>
      </w:r>
    </w:p>
    <w:p w14:paraId="1B40CD5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2011669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16 e 17 ottobre ore 21.00 – 18 ottobre ore 17.30</w:t>
      </w:r>
    </w:p>
    <w:p w14:paraId="569A1B67"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711A291D"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555555"/>
          <w:bdr w:val="none" w:sz="0" w:space="0" w:color="auto" w:frame="1"/>
        </w:rPr>
        <w:t xml:space="preserve">Arriva al Teatro Vittoria di Roma, il 16, 17 e 18 ottobre, </w:t>
      </w:r>
      <w:r>
        <w:rPr>
          <w:rStyle w:val="Enfasicorsivo"/>
          <w:rFonts w:ascii="inherit" w:hAnsi="inherit" w:cs="Arial"/>
          <w:color w:val="555555"/>
          <w:bdr w:val="none" w:sz="0" w:space="0" w:color="auto" w:frame="1"/>
        </w:rPr>
        <w:t>Happy Birth + Day – Stelle terrestri</w:t>
      </w:r>
      <w:r>
        <w:rPr>
          <w:rFonts w:ascii="inherit" w:hAnsi="inherit" w:cs="Arial"/>
          <w:color w:val="555555"/>
          <w:bdr w:val="none" w:sz="0" w:space="0" w:color="auto" w:frame="1"/>
        </w:rPr>
        <w:t xml:space="preserve">, il nuovo spettacolo scritto da Anna Zago e interpretato da Manuela Massimi, Anna Zago e Lia Zinno, con la regia di Nicoletta Robello. Lo spettacolo nasce dalla collaborazione tra Pantakin, Theama Teatro, Dracma Teatro e Nuova Scena – Festival Scene di Paglia. Completano il team creativo l’aiuto regia in scena Rossana Mantese, la video-art di Raffaella Rivi e Serena Pea, le scene e i costumi di Licia Lucchese, il disegno luci di Simone Sonda. Cosa sarebbe accaduto se la storia avesse preso un’altra direzione? Se Jackie avesse chiesto scusa a Maria Callas, o Marilyn Monroe avesse abbracciato Jacqueline Kennedy Onassis con un sorriso? </w:t>
      </w:r>
      <w:r>
        <w:rPr>
          <w:rStyle w:val="Enfasicorsivo"/>
          <w:rFonts w:ascii="inherit" w:hAnsi="inherit" w:cs="Arial"/>
          <w:color w:val="555555"/>
          <w:bdr w:val="none" w:sz="0" w:space="0" w:color="auto" w:frame="1"/>
        </w:rPr>
        <w:t xml:space="preserve">Happy Birth + Day – Stelle terrestri </w:t>
      </w:r>
      <w:r>
        <w:rPr>
          <w:rFonts w:ascii="inherit" w:hAnsi="inherit" w:cs="Arial"/>
          <w:color w:val="555555"/>
          <w:bdr w:val="none" w:sz="0" w:space="0" w:color="auto" w:frame="1"/>
        </w:rPr>
        <w:t xml:space="preserve">parte proprio da questi interrogativi impossibili, aprendo un varco teatrale dove il non detto prende forma e ciò che abbiamo sempre immaginato trova finalmente voce. La storia segue Mery, Lee e Marja: tre donne contemporanee che si ritrovano dopo molti anni e, raccontandosi, scoprono inattese risonanze con le vite delle tre icone del Novecento – Callas, Monroe e Kennedy. Non imitazioni né biografie, ma riflessi: attraverso di loro emergono le ombre delle donne dietro il mito, oltre la patina dell’immagine pubblica. </w:t>
      </w:r>
      <w:r>
        <w:rPr>
          <w:rStyle w:val="Enfasicorsivo"/>
          <w:rFonts w:ascii="inherit" w:hAnsi="inherit" w:cs="Arial"/>
          <w:color w:val="555555"/>
          <w:bdr w:val="none" w:sz="0" w:space="0" w:color="auto" w:frame="1"/>
        </w:rPr>
        <w:t xml:space="preserve">Happy Birth+Day | Stelle terrestri </w:t>
      </w:r>
      <w:r>
        <w:rPr>
          <w:rFonts w:ascii="inherit" w:hAnsi="inherit" w:cs="Arial"/>
          <w:color w:val="555555"/>
          <w:bdr w:val="none" w:sz="0" w:space="0" w:color="auto" w:frame="1"/>
        </w:rPr>
        <w:t>è un racconto che parla alle donne, ma anche agli uomini, invitando a sospendere il giudizio e ad attraversare un universo narrativo fragile e potentissimo, fatto di crepe, domande, desideri e silenzi. Scena dopo scena, quasi come su un set cinematografico, prende forma un mondo possibile in cui riconoscere un frammento di sé e del proprio diritto a brillare. Perché questo spettacolo appartiene a tutte e tutti: siamo stelle terrestri, e abbiamo sempre il diritto di esserlo.</w:t>
      </w:r>
    </w:p>
    <w:p w14:paraId="13A8308E"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Anna Zago</w:t>
      </w:r>
    </w:p>
    <w:p w14:paraId="365B642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regia </w:t>
      </w:r>
      <w:r>
        <w:rPr>
          <w:rStyle w:val="Enfasigrassetto"/>
          <w:rFonts w:ascii="Arial" w:hAnsi="Arial" w:cs="Arial"/>
          <w:color w:val="555555"/>
        </w:rPr>
        <w:t>Nicoletta Robello</w:t>
      </w:r>
    </w:p>
    <w:p w14:paraId="6B1EA26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con </w:t>
      </w:r>
      <w:r>
        <w:rPr>
          <w:rStyle w:val="Enfasigrassetto"/>
          <w:rFonts w:ascii="Arial" w:hAnsi="Arial" w:cs="Arial"/>
          <w:color w:val="555555"/>
        </w:rPr>
        <w:t>Manuela Massimi, Anna Zago, Lia Zinno</w:t>
      </w:r>
    </w:p>
    <w:p w14:paraId="11485E8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aiuto regia in scena </w:t>
      </w:r>
      <w:r>
        <w:rPr>
          <w:rStyle w:val="Enfasigrassetto"/>
          <w:rFonts w:ascii="Arial" w:hAnsi="Arial" w:cs="Arial"/>
          <w:color w:val="555555"/>
        </w:rPr>
        <w:t>Rossana Mantese</w:t>
      </w:r>
    </w:p>
    <w:p w14:paraId="205E0056"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voce fuori campo </w:t>
      </w:r>
      <w:r>
        <w:rPr>
          <w:rStyle w:val="Enfasigrassetto"/>
          <w:rFonts w:ascii="Arial" w:hAnsi="Arial" w:cs="Arial"/>
          <w:color w:val="555555"/>
        </w:rPr>
        <w:t>Aristide Genovese</w:t>
      </w:r>
    </w:p>
    <w:p w14:paraId="513FA0A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video-art </w:t>
      </w:r>
      <w:r>
        <w:rPr>
          <w:rStyle w:val="Enfasigrassetto"/>
          <w:rFonts w:ascii="Arial" w:hAnsi="Arial" w:cs="Arial"/>
          <w:color w:val="555555"/>
        </w:rPr>
        <w:t>Raffaella Rivi, Serena Pea</w:t>
      </w:r>
    </w:p>
    <w:p w14:paraId="1104315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ideazione scene e costumi </w:t>
      </w:r>
      <w:r>
        <w:rPr>
          <w:rStyle w:val="Enfasigrassetto"/>
          <w:rFonts w:ascii="Arial" w:hAnsi="Arial" w:cs="Arial"/>
          <w:color w:val="555555"/>
        </w:rPr>
        <w:t>Licia Lucchese</w:t>
      </w:r>
    </w:p>
    <w:p w14:paraId="68E4BECC"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“Liaisons sensibles” e “Liaisons vibrantes” musiche </w:t>
      </w:r>
      <w:r>
        <w:rPr>
          <w:rStyle w:val="Enfasigrassetto"/>
          <w:rFonts w:ascii="Arial" w:hAnsi="Arial" w:cs="Arial"/>
          <w:color w:val="555555"/>
        </w:rPr>
        <w:t>Arturo Annecchino</w:t>
      </w:r>
    </w:p>
    <w:p w14:paraId="2A78982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Co-produzione </w:t>
      </w:r>
      <w:r>
        <w:rPr>
          <w:rStyle w:val="Enfasigrassetto"/>
          <w:rFonts w:ascii="Arial" w:hAnsi="Arial" w:cs="Arial"/>
          <w:color w:val="555555"/>
        </w:rPr>
        <w:t>Pantakin, Theama Teatro, Dracma Teatro</w:t>
      </w:r>
    </w:p>
    <w:p w14:paraId="6F7246FE"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in collaborazione con </w:t>
      </w:r>
      <w:r>
        <w:rPr>
          <w:rStyle w:val="Enfasigrassetto"/>
          <w:rFonts w:ascii="Arial" w:hAnsi="Arial" w:cs="Arial"/>
          <w:color w:val="555555"/>
        </w:rPr>
        <w:t>Teatro Stabile del Veneto-Teatro Nazionale,Collettivo Daphne, Kublai Film</w:t>
      </w:r>
    </w:p>
    <w:p w14:paraId="0E1A5FE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si ringraziano </w:t>
      </w:r>
      <w:r>
        <w:rPr>
          <w:rStyle w:val="Enfasigrassetto"/>
          <w:rFonts w:ascii="Arial" w:hAnsi="Arial" w:cs="Arial"/>
          <w:color w:val="555555"/>
        </w:rPr>
        <w:t>Comune di Venezia-Settore Cultura, Fondazione di Venezia, Gruppo Gentili Mosconi, NewJollyStyle, Nuova Scena-Festival Scene di Paglia</w:t>
      </w:r>
    </w:p>
    <w:p w14:paraId="24DE14D6"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lastRenderedPageBreak/>
        <w:t> </w:t>
      </w:r>
    </w:p>
    <w:p w14:paraId="76D2092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72B59B2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C0DB807"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EROTICO VENEZIANO</w:t>
      </w:r>
    </w:p>
    <w:p w14:paraId="7559B96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0E2BCFD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20 e 21 ottobre ore 21.00</w:t>
      </w:r>
    </w:p>
    <w:p w14:paraId="41D0150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6C3D621"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EROTICO VENEZIANO è un viaggio nella Venezia libertina del Settecento attraverso le parole di due protagonisti assoluti della cultura veneziana: Giorgio Baffo e Giacomo Casanova. Tra sonetti, memorie, ironia e poesia, lo spettacolo restituisce l’atmosfera di una città dominata dal piacere di vivere, tra maschere, feste, intrighi e seduzione. Nello spettacolo ci sono due donne che interpretano le parole -particolarmente esplicite- di due uomini, sul sesso. La scelta non è casuale, ma intende aggiungere una dose di distacco al tono già ironico degli scrittori e offrire una lettura leggiadra e giocosa di una materia incandescente. Un omaggio alla libertà di pensiero e alla forza evocativa della parola.</w:t>
      </w:r>
    </w:p>
    <w:p w14:paraId="01FAA45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Lucia Poli</w:t>
      </w:r>
      <w:r>
        <w:rPr>
          <w:rFonts w:ascii="Arial" w:hAnsi="Arial" w:cs="Arial"/>
          <w:color w:val="555555"/>
        </w:rPr>
        <w:br/>
        <w:t xml:space="preserve">regia </w:t>
      </w:r>
      <w:r>
        <w:rPr>
          <w:rStyle w:val="Enfasigrassetto"/>
          <w:rFonts w:ascii="Arial" w:hAnsi="Arial" w:cs="Arial"/>
          <w:color w:val="555555"/>
        </w:rPr>
        <w:t>Lucia Poli</w:t>
      </w:r>
    </w:p>
    <w:p w14:paraId="077FEDE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Con (in ordine alfabetico):</w:t>
      </w:r>
      <w:r>
        <w:rPr>
          <w:rFonts w:ascii="Arial" w:hAnsi="Arial" w:cs="Arial"/>
          <w:color w:val="555555"/>
        </w:rPr>
        <w:br/>
      </w:r>
      <w:r>
        <w:rPr>
          <w:rStyle w:val="Enfasigrassetto"/>
          <w:rFonts w:ascii="Arial" w:hAnsi="Arial" w:cs="Arial"/>
          <w:color w:val="555555"/>
        </w:rPr>
        <w:t>Renata Zamengo e Beatrice Gregorini</w:t>
      </w:r>
    </w:p>
    <w:p w14:paraId="51D6B5A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Associazione Laboratoriocentrovoce</w:t>
      </w:r>
    </w:p>
    <w:p w14:paraId="35028B8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3DAF0DB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7FACDE6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T’ASPETTO FUORI</w:t>
      </w:r>
    </w:p>
    <w:p w14:paraId="25DCB12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1E84940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22 ottobre ore 21.00</w:t>
      </w:r>
    </w:p>
    <w:p w14:paraId="5F2EFA1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283C9394"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Lo spettacolo indaga il cyberbullismo: l’attacco silenzioso e diffuso che sovrasta adolescenti fragili. Seguiamo Filippo, 15 anni, timido e sognatore, la madre Daniela e Paolo, un professore. Come superare la distanza tra scuola e casa?</w:t>
      </w:r>
    </w:p>
    <w:p w14:paraId="36F66517"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Paolo Vanacore</w:t>
      </w:r>
      <w:r>
        <w:rPr>
          <w:rFonts w:ascii="Arial" w:hAnsi="Arial" w:cs="Arial"/>
          <w:color w:val="555555"/>
        </w:rPr>
        <w:br/>
        <w:t xml:space="preserve">regia </w:t>
      </w:r>
      <w:r>
        <w:rPr>
          <w:rStyle w:val="Enfasigrassetto"/>
          <w:rFonts w:ascii="Arial" w:hAnsi="Arial" w:cs="Arial"/>
          <w:color w:val="555555"/>
        </w:rPr>
        <w:t>Enrico Lamanna</w:t>
      </w:r>
    </w:p>
    <w:p w14:paraId="2590F26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Con (in ordine alfabetico):</w:t>
      </w:r>
      <w:r>
        <w:rPr>
          <w:rFonts w:ascii="Arial" w:hAnsi="Arial" w:cs="Arial"/>
          <w:color w:val="555555"/>
        </w:rPr>
        <w:br/>
      </w:r>
      <w:r>
        <w:rPr>
          <w:rStyle w:val="Enfasigrassetto"/>
          <w:rFonts w:ascii="Arial" w:hAnsi="Arial" w:cs="Arial"/>
          <w:color w:val="555555"/>
        </w:rPr>
        <w:t>Beatrice Luzzi, Marcantonio Gallo e Federico Rassu</w:t>
      </w:r>
    </w:p>
    <w:p w14:paraId="44B04B7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3A4BB2E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051A206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PROPOSTA DI MATRIMONIO</w:t>
      </w:r>
    </w:p>
    <w:p w14:paraId="5658FD62"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2EFD71C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corsivo"/>
          <w:rFonts w:ascii="Arial" w:hAnsi="Arial" w:cs="Arial"/>
          <w:b/>
          <w:bCs/>
          <w:color w:val="555555"/>
        </w:rPr>
        <w:t>23, 24, 25 ottobre ore 21.00</w:t>
      </w:r>
    </w:p>
    <w:p w14:paraId="4C024BE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0F261B95"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Čechov spopola con la comicità verbale di Proposta di matrimonio. A seguire, la poesia mimica del grande clown Vladimir Olshansky (Cirque du Soleil). Due eccellenze della cultura russa in un’unica imperdibile serata di teatro.</w:t>
      </w:r>
    </w:p>
    <w:p w14:paraId="43FCEDF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Anton Pavlovič Čechov</w:t>
      </w:r>
    </w:p>
    <w:p w14:paraId="5942A1A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adattamento e regia </w:t>
      </w:r>
      <w:r>
        <w:rPr>
          <w:rStyle w:val="Enfasigrassetto"/>
          <w:rFonts w:ascii="Arial" w:hAnsi="Arial" w:cs="Arial"/>
          <w:color w:val="555555"/>
        </w:rPr>
        <w:t>Mariné Galstyan</w:t>
      </w:r>
    </w:p>
    <w:p w14:paraId="6C3F897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con </w:t>
      </w:r>
      <w:r>
        <w:rPr>
          <w:rStyle w:val="Enfasigrassetto"/>
          <w:rFonts w:ascii="Arial" w:hAnsi="Arial" w:cs="Arial"/>
          <w:color w:val="555555"/>
        </w:rPr>
        <w:t>Stefano Antonucci, Luca Basile, Mariné Galstyan</w:t>
      </w:r>
    </w:p>
    <w:p w14:paraId="5C8943E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scenografie </w:t>
      </w:r>
      <w:r>
        <w:rPr>
          <w:rStyle w:val="Enfasigrassetto"/>
          <w:rFonts w:ascii="Arial" w:hAnsi="Arial" w:cs="Arial"/>
          <w:color w:val="555555"/>
        </w:rPr>
        <w:t>Sargis Galstyan</w:t>
      </w:r>
    </w:p>
    <w:p w14:paraId="18FE5B5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disegno luci </w:t>
      </w:r>
      <w:r>
        <w:rPr>
          <w:rStyle w:val="Enfasigrassetto"/>
          <w:rFonts w:ascii="Arial" w:hAnsi="Arial" w:cs="Arial"/>
          <w:color w:val="555555"/>
        </w:rPr>
        <w:t>Cecilia Sensi</w:t>
      </w:r>
    </w:p>
    <w:p w14:paraId="7104014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costumi </w:t>
      </w:r>
      <w:r>
        <w:rPr>
          <w:rStyle w:val="Enfasigrassetto"/>
          <w:rFonts w:ascii="Arial" w:hAnsi="Arial" w:cs="Arial"/>
          <w:color w:val="555555"/>
        </w:rPr>
        <w:t>Andrey Zverev</w:t>
      </w:r>
    </w:p>
    <w:p w14:paraId="41B31D9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a seguire performance di </w:t>
      </w:r>
      <w:r>
        <w:rPr>
          <w:rStyle w:val="Enfasigrassetto"/>
          <w:rFonts w:ascii="Arial" w:hAnsi="Arial" w:cs="Arial"/>
          <w:color w:val="555555"/>
        </w:rPr>
        <w:t>VLADIMIR OLSHANSKY</w:t>
      </w:r>
    </w:p>
    <w:p w14:paraId="0F825D3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Compagnia InControVerso</w:t>
      </w:r>
    </w:p>
    <w:p w14:paraId="173E74B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520FC49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lastRenderedPageBreak/>
        <w:t> </w:t>
      </w:r>
    </w:p>
    <w:p w14:paraId="41F53B8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CERVANTES A GAZA PASSANDO PER SHAKESPEARE</w:t>
      </w:r>
    </w:p>
    <w:p w14:paraId="77F99B1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DC05EA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27 e 28 ottobre ore 21.00</w:t>
      </w:r>
    </w:p>
    <w:p w14:paraId="17FD2D6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6C47DDF"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Come è nata la Propaganda che tanto condiziona le nostre vite? Cervantes a Gaza passando per Shakespeare è una cavalcata storica che interroga i due Grandi Narratori che per primi intuirono la potenza nefasta della Narrazione Ufficiale.</w:t>
      </w:r>
    </w:p>
    <w:p w14:paraId="1B1DB49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scritto ed interpretato da </w:t>
      </w:r>
      <w:r>
        <w:rPr>
          <w:rStyle w:val="Enfasigrassetto"/>
          <w:rFonts w:ascii="Arial" w:hAnsi="Arial" w:cs="Arial"/>
          <w:color w:val="555555"/>
        </w:rPr>
        <w:t>Stefano Reali</w:t>
      </w:r>
    </w:p>
    <w:p w14:paraId="5DA60A3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elementi scenici di </w:t>
      </w:r>
      <w:r>
        <w:rPr>
          <w:rStyle w:val="Enfasigrassetto"/>
          <w:rFonts w:ascii="Arial" w:hAnsi="Arial" w:cs="Arial"/>
          <w:color w:val="555555"/>
        </w:rPr>
        <w:t>Carlo De Marino</w:t>
      </w:r>
    </w:p>
    <w:p w14:paraId="45E3393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costumi di </w:t>
      </w:r>
      <w:r>
        <w:rPr>
          <w:rStyle w:val="Enfasigrassetto"/>
          <w:rFonts w:ascii="Arial" w:hAnsi="Arial" w:cs="Arial"/>
          <w:color w:val="555555"/>
        </w:rPr>
        <w:t>Laura De Navasques</w:t>
      </w:r>
    </w:p>
    <w:p w14:paraId="3916231C"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Good Mood Produzioni</w:t>
      </w:r>
    </w:p>
    <w:p w14:paraId="214DAAE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3BA1856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E87B07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W.A.M.</w:t>
      </w:r>
    </w:p>
    <w:p w14:paraId="7688815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DD7D45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29 ottobre ore 21.00</w:t>
      </w:r>
    </w:p>
    <w:p w14:paraId="0BF98AF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7F55B1B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Ironia della morte</w:t>
      </w:r>
    </w:p>
    <w:p w14:paraId="1590E22D"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Un brillante incontro musicale nella Vienna di fine ’700. Tra brani celebri e sorprendenti aneddoti, lo spettacolo ripercorre la vita di Wolfgang Amadeus Mozart in un’altalena tra smorfia e riso tragico, svelando il dramma di un genio che non si è sentito amato.</w:t>
      </w:r>
    </w:p>
    <w:p w14:paraId="7241A08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w:t>
      </w:r>
      <w:r>
        <w:rPr>
          <w:rStyle w:val="Enfasigrassetto"/>
          <w:rFonts w:ascii="Arial" w:hAnsi="Arial" w:cs="Arial"/>
          <w:color w:val="555555"/>
        </w:rPr>
        <w:t>Carlo Picchiotti</w:t>
      </w:r>
    </w:p>
    <w:p w14:paraId="5AB74BA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regia </w:t>
      </w:r>
      <w:r>
        <w:rPr>
          <w:rStyle w:val="Enfasigrassetto"/>
          <w:rFonts w:ascii="Arial" w:hAnsi="Arial" w:cs="Arial"/>
          <w:color w:val="555555"/>
        </w:rPr>
        <w:t>Claudio Boccaccini</w:t>
      </w:r>
    </w:p>
    <w:p w14:paraId="44DD468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con </w:t>
      </w:r>
      <w:r>
        <w:rPr>
          <w:rStyle w:val="Enfasigrassetto"/>
          <w:rFonts w:ascii="Arial" w:hAnsi="Arial" w:cs="Arial"/>
          <w:color w:val="555555"/>
        </w:rPr>
        <w:t>Patrizio Pucello (Paciullo)</w:t>
      </w:r>
    </w:p>
    <w:p w14:paraId="77E7066C"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e con il soprano </w:t>
      </w:r>
      <w:r>
        <w:rPr>
          <w:rStyle w:val="Enfasigrassetto"/>
          <w:rFonts w:ascii="Arial" w:hAnsi="Arial" w:cs="Arial"/>
          <w:color w:val="555555"/>
        </w:rPr>
        <w:t>Olimpia Pagni</w:t>
      </w:r>
    </w:p>
    <w:p w14:paraId="74EE609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Ass. cult. Pex</w:t>
      </w:r>
    </w:p>
    <w:p w14:paraId="77FC1E00"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1E17D92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13F30125"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C7F9698"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LINEA DI CONFINE</w:t>
      </w:r>
    </w:p>
    <w:p w14:paraId="75C14139"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11F0193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30 ottobre ore 21.00 </w:t>
      </w:r>
    </w:p>
    <w:p w14:paraId="430480B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1ECBB51E"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Vivono insieme da sempre Kiki e Vivi (Viviana), ma le loro vite sono molto diverse, come diverso è il loro modo di essere. Kiki ha rifiutato il mondo e si è rinchiusa in casa, uscendo dalla sua stanza solo quando Vivi è fuori. Vivere in solitudine non riesce però a proteggerla dalla sofferenza, dal vuoto che ha dentro. Kiki piange se la televisione racconta di guerre lontane, è travolta dalla rabbia quando riceve sul cellulare un messaggio che le ricorda antichi dolori. Kiki è indifesa, disperata, sola. Viviana è invece travolgente, fantasiosa, piena di voglia di vivere. Viviana ha idee, progetti, vuole essere utile, aiutare tutti. Viviana desidera l’amore; esce di casa felice, come se l’aspettasse la più bella delle avventure, torna a casa piena di sogni e di speranze. Sono meravigliosi i sogni di Vivi, terribili gli incubi di Kiki. Parlano l’una all’altra, Kiki e Vivi, raccontandosi, amandosi, detestandosi; si parlano senza mai incontrarsi… separate da un’invisibile linea di confine, unite da un legame indissolubile.</w:t>
      </w:r>
    </w:p>
    <w:p w14:paraId="07F00D4E"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1F3B0EC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di e con </w:t>
      </w:r>
      <w:r>
        <w:rPr>
          <w:rStyle w:val="Enfasigrassetto"/>
          <w:rFonts w:ascii="Arial" w:hAnsi="Arial" w:cs="Arial"/>
          <w:color w:val="555555"/>
        </w:rPr>
        <w:t>Paola Riolo</w:t>
      </w:r>
    </w:p>
    <w:p w14:paraId="37B3A16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impianto scenico </w:t>
      </w:r>
      <w:r>
        <w:rPr>
          <w:rStyle w:val="Enfasigrassetto"/>
          <w:rFonts w:ascii="Arial" w:hAnsi="Arial" w:cs="Arial"/>
          <w:color w:val="555555"/>
        </w:rPr>
        <w:t>Francesco De Summa</w:t>
      </w:r>
    </w:p>
    <w:p w14:paraId="014462A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tecnico luci e audio </w:t>
      </w:r>
      <w:r>
        <w:rPr>
          <w:rStyle w:val="Enfasigrassetto"/>
          <w:rFonts w:ascii="Arial" w:hAnsi="Arial" w:cs="Arial"/>
          <w:color w:val="555555"/>
        </w:rPr>
        <w:t>Alessandro Turella</w:t>
      </w:r>
    </w:p>
    <w:p w14:paraId="3788B5BF"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Zerkalo</w:t>
      </w:r>
    </w:p>
    <w:p w14:paraId="12B1328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__________________________________________________________</w:t>
      </w:r>
    </w:p>
    <w:p w14:paraId="32EB8D87"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lastRenderedPageBreak/>
        <w:t> </w:t>
      </w:r>
    </w:p>
    <w:p w14:paraId="11A147E4"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F004D"/>
          <w:bdr w:val="none" w:sz="0" w:space="0" w:color="auto" w:frame="1"/>
        </w:rPr>
        <w:t>PROCESSO ALLA MAGIA</w:t>
      </w:r>
    </w:p>
    <w:p w14:paraId="734FB31E"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3977611"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i/>
          <w:iCs/>
          <w:color w:val="555555"/>
        </w:rPr>
        <w:t>31 ottobre ore 21.00</w:t>
      </w:r>
    </w:p>
    <w:p w14:paraId="749940DD"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65A648F" w14:textId="77777777" w:rsidR="00812965" w:rsidRDefault="00812965" w:rsidP="00812965">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Una sentenza già scritta. Un caso tutt’altro che chiuso. A Teatro con FRO Fondazione Radioterapia Oncologica Il tuo biglietto sostiene la ricerca contro i tumori In un tempo di giudizi rapidi e sentenze già scritte, anche la magia finisce sotto accusa. Processo alla Magia è uno spettacolo moderno di magia contemporanea che, tra stupore, sorriso e meraviglia, ribalta la sentenza in scena.</w:t>
      </w:r>
    </w:p>
    <w:p w14:paraId="44D0889B"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ideazione e drammaturgia di </w:t>
      </w:r>
      <w:r>
        <w:rPr>
          <w:rStyle w:val="Enfasigrassetto"/>
          <w:rFonts w:ascii="Arial" w:hAnsi="Arial" w:cs="Arial"/>
          <w:color w:val="555555"/>
        </w:rPr>
        <w:t>Francesco Frattarelli e Tiziano Grigioni</w:t>
      </w:r>
    </w:p>
    <w:p w14:paraId="0F15872A"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con </w:t>
      </w:r>
      <w:r>
        <w:rPr>
          <w:rStyle w:val="Enfasigrassetto"/>
          <w:rFonts w:ascii="Arial" w:hAnsi="Arial" w:cs="Arial"/>
          <w:color w:val="555555"/>
        </w:rPr>
        <w:t>Francesco Frattarelli</w:t>
      </w:r>
    </w:p>
    <w:p w14:paraId="47EF1C77"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regia </w:t>
      </w:r>
      <w:r>
        <w:rPr>
          <w:rStyle w:val="Enfasigrassetto"/>
          <w:rFonts w:ascii="Arial" w:hAnsi="Arial" w:cs="Arial"/>
          <w:color w:val="555555"/>
        </w:rPr>
        <w:t>Tiziano Grigioni</w:t>
      </w:r>
    </w:p>
    <w:p w14:paraId="3B23E2A3" w14:textId="77777777" w:rsidR="00812965" w:rsidRDefault="00812965" w:rsidP="00812965">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xml:space="preserve">produzione </w:t>
      </w:r>
      <w:r>
        <w:rPr>
          <w:rStyle w:val="Enfasigrassetto"/>
          <w:rFonts w:ascii="Arial" w:hAnsi="Arial" w:cs="Arial"/>
          <w:color w:val="555555"/>
        </w:rPr>
        <w:t>FRO</w:t>
      </w:r>
    </w:p>
    <w:p w14:paraId="67AF62E6" w14:textId="77777777" w:rsidR="00812965" w:rsidRPr="00812965" w:rsidRDefault="00812965" w:rsidP="00812965">
      <w:r w:rsidRPr="00812965">
        <w:rPr>
          <w:b/>
          <w:bCs/>
        </w:rPr>
        <w:t>Per info e prenotazioni: dal lunedì al venerdì </w:t>
      </w:r>
    </w:p>
    <w:p w14:paraId="4E7200D3" w14:textId="77777777" w:rsidR="00812965" w:rsidRPr="00812965" w:rsidRDefault="00812965" w:rsidP="00812965">
      <w:r w:rsidRPr="00812965">
        <w:rPr>
          <w:b/>
          <w:bCs/>
        </w:rPr>
        <w:t>dalle ore 9.00 alle ore 15.00</w:t>
      </w:r>
    </w:p>
    <w:p w14:paraId="049FA0FF" w14:textId="77777777" w:rsidR="00812965" w:rsidRPr="00812965" w:rsidRDefault="00812965" w:rsidP="00812965">
      <w:pPr>
        <w:rPr>
          <w:b/>
          <w:bCs/>
        </w:rPr>
      </w:pPr>
      <w:r w:rsidRPr="00812965">
        <w:t xml:space="preserve">Ufficio </w:t>
      </w:r>
      <w:r w:rsidRPr="00812965">
        <w:rPr>
          <w:b/>
          <w:bCs/>
        </w:rPr>
        <w:t>06.4070056</w:t>
      </w:r>
      <w:r>
        <w:rPr>
          <w:b/>
          <w:bCs/>
        </w:rPr>
        <w:t xml:space="preserve"> - </w:t>
      </w:r>
      <w:r w:rsidRPr="00812965">
        <w:rPr>
          <w:b/>
          <w:bCs/>
        </w:rPr>
        <w:t>whatsapp 3468487679</w:t>
      </w:r>
    </w:p>
    <w:p w14:paraId="2E878BF1" w14:textId="77777777" w:rsidR="00812965" w:rsidRPr="00812965" w:rsidRDefault="00812965" w:rsidP="00812965">
      <w:r w:rsidRPr="00812965">
        <w:t>prenotazioni2@altacademy.it</w:t>
      </w:r>
    </w:p>
    <w:p w14:paraId="44DB6C5E"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68D"/>
    <w:rsid w:val="005B7F53"/>
    <w:rsid w:val="00812965"/>
    <w:rsid w:val="00C4440B"/>
    <w:rsid w:val="00D8168D"/>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9F452"/>
  <w15:chartTrackingRefBased/>
  <w15:docId w15:val="{D72F8AAE-77F8-423B-81AE-FF89D1EC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816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816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8168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8168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8168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8168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8168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8168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8168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8168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8168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8168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8168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8168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8168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8168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8168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8168D"/>
    <w:rPr>
      <w:rFonts w:eastAsiaTheme="majorEastAsia" w:cstheme="majorBidi"/>
      <w:color w:val="272727" w:themeColor="text1" w:themeTint="D8"/>
    </w:rPr>
  </w:style>
  <w:style w:type="paragraph" w:styleId="Titolo">
    <w:name w:val="Title"/>
    <w:basedOn w:val="Normale"/>
    <w:next w:val="Normale"/>
    <w:link w:val="TitoloCarattere"/>
    <w:uiPriority w:val="10"/>
    <w:qFormat/>
    <w:rsid w:val="00D81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8168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8168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8168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8168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8168D"/>
    <w:rPr>
      <w:i/>
      <w:iCs/>
      <w:color w:val="404040" w:themeColor="text1" w:themeTint="BF"/>
    </w:rPr>
  </w:style>
  <w:style w:type="paragraph" w:styleId="Paragrafoelenco">
    <w:name w:val="List Paragraph"/>
    <w:basedOn w:val="Normale"/>
    <w:uiPriority w:val="34"/>
    <w:qFormat/>
    <w:rsid w:val="00D8168D"/>
    <w:pPr>
      <w:ind w:left="720"/>
      <w:contextualSpacing/>
    </w:pPr>
  </w:style>
  <w:style w:type="character" w:styleId="Enfasiintensa">
    <w:name w:val="Intense Emphasis"/>
    <w:basedOn w:val="Carpredefinitoparagrafo"/>
    <w:uiPriority w:val="21"/>
    <w:qFormat/>
    <w:rsid w:val="00D8168D"/>
    <w:rPr>
      <w:i/>
      <w:iCs/>
      <w:color w:val="0F4761" w:themeColor="accent1" w:themeShade="BF"/>
    </w:rPr>
  </w:style>
  <w:style w:type="paragraph" w:styleId="Citazioneintensa">
    <w:name w:val="Intense Quote"/>
    <w:basedOn w:val="Normale"/>
    <w:next w:val="Normale"/>
    <w:link w:val="CitazioneintensaCarattere"/>
    <w:uiPriority w:val="30"/>
    <w:qFormat/>
    <w:rsid w:val="00D81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8168D"/>
    <w:rPr>
      <w:i/>
      <w:iCs/>
      <w:color w:val="0F4761" w:themeColor="accent1" w:themeShade="BF"/>
    </w:rPr>
  </w:style>
  <w:style w:type="character" w:styleId="Riferimentointenso">
    <w:name w:val="Intense Reference"/>
    <w:basedOn w:val="Carpredefinitoparagrafo"/>
    <w:uiPriority w:val="32"/>
    <w:qFormat/>
    <w:rsid w:val="00D8168D"/>
    <w:rPr>
      <w:b/>
      <w:bCs/>
      <w:smallCaps/>
      <w:color w:val="0F4761" w:themeColor="accent1" w:themeShade="BF"/>
      <w:spacing w:val="5"/>
    </w:rPr>
  </w:style>
  <w:style w:type="paragraph" w:styleId="NormaleWeb">
    <w:name w:val="Normal (Web)"/>
    <w:basedOn w:val="Normale"/>
    <w:uiPriority w:val="99"/>
    <w:semiHidden/>
    <w:unhideWhenUsed/>
    <w:rsid w:val="0081296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corsivo">
    <w:name w:val="Emphasis"/>
    <w:basedOn w:val="Carpredefinitoparagrafo"/>
    <w:uiPriority w:val="20"/>
    <w:qFormat/>
    <w:rsid w:val="00812965"/>
    <w:rPr>
      <w:i/>
      <w:iCs/>
    </w:rPr>
  </w:style>
  <w:style w:type="character" w:styleId="Enfasigrassetto">
    <w:name w:val="Strong"/>
    <w:basedOn w:val="Carpredefinitoparagrafo"/>
    <w:uiPriority w:val="22"/>
    <w:qFormat/>
    <w:rsid w:val="008129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1902</Words>
  <Characters>10847</Characters>
  <Application>Microsoft Office Word</Application>
  <DocSecurity>0</DocSecurity>
  <Lines>90</Lines>
  <Paragraphs>25</Paragraphs>
  <ScaleCrop>false</ScaleCrop>
  <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2026-10-03T12:46:00Z</dcterms:created>
  <dcterms:modified xsi:type="dcterms:W3CDTF">2026-10-03T12:47:00Z</dcterms:modified>
</cp:coreProperties>
</file>