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91B70" w14:textId="77777777" w:rsidR="00E553B4" w:rsidRDefault="00E553B4"/>
    <w:p w14:paraId="05C6BEF0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FF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ACQUA E ZUCCHERO</w:t>
      </w:r>
    </w:p>
    <w:p w14:paraId="3497A234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Di Clio Evans</w:t>
      </w: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con </w:t>
      </w: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Clio Evans e Lele Spedicato</w:t>
      </w: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regia </w:t>
      </w: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Riccardo D’Alessandro</w:t>
      </w: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testo </w:t>
      </w: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Clio Evans</w:t>
      </w: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Musiche </w:t>
      </w: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Lele Spedicato</w:t>
      </w:r>
    </w:p>
    <w:p w14:paraId="38367464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  <w:t> </w:t>
      </w:r>
    </w:p>
    <w:p w14:paraId="1C1BEF74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FF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dal 12 al 15 novembre - TEATRO DE' SERVI</w:t>
      </w:r>
    </w:p>
    <w:p w14:paraId="76BE07C9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  <w:t> </w:t>
      </w:r>
    </w:p>
    <w:p w14:paraId="733D9145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LO SPETTACOLO</w:t>
      </w:r>
    </w:p>
    <w:p w14:paraId="1BFAE999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i/>
          <w:i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Acqua e Zucchero</w:t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, spettacolo di Clio Evans, è un viaggio emotivo e visionario nel mondo del diabete di tipo 1. Dalla paura e dal disorientamento di una famiglia dopo la diagnosi, passando per momenti ironici e surreali, la scena si popola di ricordi, figure simboliche e personificazioni come Diabete e Insulina, legati da un rapporto inevitabile e conflittuale. Tra realtà e incubo, emerge infine la voce della protagonista, che rivela cosa significa davvero convivere con la malattia: un percorso dal disagio alla consapevolezza, fino a un inaspettato finale.</w:t>
      </w:r>
    </w:p>
    <w:p w14:paraId="03E04ADB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Non uno spettacolo drammatico, ma un racconto capace di alternare leggerezza, ironia ed emozione.</w:t>
      </w:r>
    </w:p>
    <w:p w14:paraId="4EA476D8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Attraverso situazioni divertenti, momenti surreali e riflessioni profonde, </w:t>
      </w:r>
      <w:r w:rsidRPr="00827A79">
        <w:rPr>
          <w:rFonts w:ascii="inherit" w:eastAsia="Times New Roman" w:hAnsi="inherit" w:cs="Arial"/>
          <w:i/>
          <w:i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Acqua e Zucchero</w:t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affronta un tema importante con uno sguardo originale e coinvolgente, senza rinunciare al sorriso. Uno spettacolo che vuole emozionare, far sorridere e soprattutto sensibilizzare il pubblico su una realtà che riguarda tante persone e famiglie, dimostrando come il teatro possa diventare uno straordinario strumento di conoscenza, condivisione e consapevolezza.</w:t>
      </w:r>
    </w:p>
    <w:p w14:paraId="16701AA8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  <w:t> </w:t>
      </w:r>
    </w:p>
    <w:p w14:paraId="65BB5EDE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LELE SPEDICATO</w:t>
      </w:r>
    </w:p>
    <w:p w14:paraId="6033618F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Ad accompagnare Clio Evans sul palcoscenico è </w:t>
      </w: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Lele Spedicato, chitarrista dei Negramaro</w:t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, una delle band italiane più amate e riconosciute a livello nazionale e internazionale.</w:t>
      </w:r>
    </w:p>
    <w:p w14:paraId="2E328EE8" w14:textId="77777777" w:rsidR="00827A79" w:rsidRPr="00827A79" w:rsidRDefault="00827A79" w:rsidP="00827A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La sua presenza musicale contribuisce a rendere lo spettacolo ancora più suggestivo, creando un dialogo continuo tra parole, emozioni e musica.</w:t>
      </w:r>
    </w:p>
    <w:p w14:paraId="64A11998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t> </w:t>
      </w:r>
    </w:p>
    <w:p w14:paraId="135FC8B8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FF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ROMA – TEATRO DE' SERVI</w:t>
      </w:r>
    </w:p>
    <w:p w14:paraId="5CA3EEEB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12, 13 e 14 novembre 2026 – ore 21:00</w:t>
      </w:r>
    </w:p>
    <w:p w14:paraId="1811906E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Domenica 15 novembre 2026 – ore 17:30</w:t>
      </w:r>
    </w:p>
    <w:p w14:paraId="74DE8461" w14:textId="77777777" w:rsidR="00827A79" w:rsidRPr="00827A79" w:rsidRDefault="00827A79" w:rsidP="00827A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  <w:t> </w:t>
      </w:r>
    </w:p>
    <w:p w14:paraId="178974D4" w14:textId="77777777" w:rsidR="00827A79" w:rsidRPr="00827A79" w:rsidRDefault="00827A79" w:rsidP="00827A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FF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PREZZI PROMOZIONALI</w:t>
      </w:r>
    </w:p>
    <w:p w14:paraId="0F539899" w14:textId="77777777" w:rsidR="00827A79" w:rsidRPr="00827A79" w:rsidRDefault="00827A79" w:rsidP="00827A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GIOVEDÌ 12 E VENERDÌ 13 NOVEMBRE</w:t>
      </w: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b/>
          <w:bCs/>
          <w:color w:val="0000FF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€ 10,00</w:t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invece di € 25,00</w:t>
      </w:r>
    </w:p>
    <w:p w14:paraId="1511E62C" w14:textId="77777777" w:rsidR="00827A79" w:rsidRPr="00827A79" w:rsidRDefault="00827A79" w:rsidP="00827A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SABATO 14 E DOMENICA 15 NOVEMBRE</w:t>
      </w: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b/>
          <w:bCs/>
          <w:color w:val="0000FF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€ 15,00</w:t>
      </w: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invece di € 25,00</w:t>
      </w:r>
    </w:p>
    <w:p w14:paraId="6AB7EF7D" w14:textId="77777777" w:rsidR="00827A79" w:rsidRPr="00827A79" w:rsidRDefault="00827A79" w:rsidP="00827A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1"/>
          <w:szCs w:val="21"/>
          <w:lang w:eastAsia="it-IT"/>
          <w14:ligatures w14:val="none"/>
        </w:rPr>
        <w:t> </w:t>
      </w:r>
    </w:p>
    <w:p w14:paraId="2D6B6F85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00"/>
          <w:kern w:val="0"/>
          <w:sz w:val="26"/>
          <w:szCs w:val="26"/>
          <w:bdr w:val="none" w:sz="0" w:space="0" w:color="auto" w:frame="1"/>
          <w:lang w:eastAsia="it-IT"/>
          <w14:ligatures w14:val="none"/>
        </w:rPr>
        <w:t>INFORMAZIONI E PRENOTAZIONI</w:t>
      </w:r>
    </w:p>
    <w:p w14:paraId="0DA20461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b/>
          <w:b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Email:</w:t>
      </w:r>
      <w:r w:rsidRPr="00827A79">
        <w:rPr>
          <w:rFonts w:ascii="inherit" w:eastAsia="Times New Roman" w:hAnsi="inherit" w:cs="Arial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</w:t>
      </w:r>
      <w:hyperlink r:id="rId4" w:tooltip="URL originale: https://altacademy.musvc4.net/e/tr?q=6%3d0V7WFT%26l%3dT%26w%3dT9V%26x%3dT7bHR%26u%3dFj0lMx_IQvY_TAI16nH32zBxEiU_1rSs_CaaE32c4m6mR.rK%26d%3dF4Jv6C.EeM%26rJ%3d1XBS%26tL%3dAa2Y0R0U0X5ZIW%264j2ah%3d9m40amU5ZDR66024bGZdZoT55IY9Xl77cm609DZfa0R89GWfUDSa5m72bE765oU2&amp;mupckp=mupAtu4m8OiX0wt. Fare clic o toccare se si considera attendibile questo collegamento." w:history="1">
        <w:r w:rsidRPr="00827A79">
          <w:rPr>
            <w:rFonts w:ascii="inherit" w:eastAsia="Times New Roman" w:hAnsi="inherit" w:cs="Arial"/>
            <w:color w:val="000000"/>
            <w:kern w:val="0"/>
            <w:sz w:val="23"/>
            <w:szCs w:val="23"/>
            <w:u w:val="single"/>
            <w:bdr w:val="none" w:sz="0" w:space="0" w:color="auto" w:frame="1"/>
            <w:lang w:eastAsia="it-IT"/>
            <w14:ligatures w14:val="none"/>
          </w:rPr>
          <w:t>prenotazioni2@altacademy.it</w:t>
        </w:r>
      </w:hyperlink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br/>
      </w:r>
      <w:r w:rsidRPr="00827A79">
        <w:rPr>
          <w:rFonts w:ascii="inherit" w:eastAsia="Times New Roman" w:hAnsi="inherit" w:cs="Arial"/>
          <w:b/>
          <w:b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Telefono:</w:t>
      </w:r>
      <w:r w:rsidRPr="00827A79">
        <w:rPr>
          <w:rFonts w:ascii="inherit" w:eastAsia="Times New Roman" w:hAnsi="inherit" w:cs="Arial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346.8487679</w:t>
      </w:r>
    </w:p>
    <w:p w14:paraId="1B8EC685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  <w:t> </w:t>
      </w:r>
    </w:p>
    <w:p w14:paraId="4F62A885" w14:textId="77777777" w:rsidR="00827A79" w:rsidRPr="00827A79" w:rsidRDefault="00827A79" w:rsidP="00827A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3"/>
          <w:szCs w:val="23"/>
          <w:lang w:eastAsia="it-IT"/>
          <w14:ligatures w14:val="none"/>
        </w:rPr>
      </w:pPr>
      <w:r w:rsidRPr="00827A79">
        <w:rPr>
          <w:rFonts w:ascii="inherit" w:eastAsia="Times New Roman" w:hAnsi="inherit" w:cs="Arial"/>
          <w:color w:val="555555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Con il contributo </w:t>
      </w:r>
      <w:r w:rsidRPr="00827A79">
        <w:rPr>
          <w:rFonts w:ascii="inherit" w:eastAsia="Times New Roman" w:hAnsi="inherit" w:cs="Arial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della </w:t>
      </w:r>
      <w:r w:rsidRPr="00827A79">
        <w:rPr>
          <w:rFonts w:ascii="inherit" w:eastAsia="Times New Roman" w:hAnsi="inherit" w:cs="Arial"/>
          <w:b/>
          <w:b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Regione Puglia</w:t>
      </w:r>
      <w:r w:rsidRPr="00827A79">
        <w:rPr>
          <w:rFonts w:ascii="inherit" w:eastAsia="Times New Roman" w:hAnsi="inherit" w:cs="Arial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e con la sponsorizzazione di </w:t>
      </w:r>
      <w:proofErr w:type="spellStart"/>
      <w:r w:rsidRPr="00827A79">
        <w:rPr>
          <w:rFonts w:ascii="inherit" w:eastAsia="Times New Roman" w:hAnsi="inherit" w:cs="Arial"/>
          <w:b/>
          <w:b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Medtronic</w:t>
      </w:r>
      <w:proofErr w:type="spellEnd"/>
      <w:r w:rsidRPr="00827A79">
        <w:rPr>
          <w:rFonts w:ascii="inherit" w:eastAsia="Times New Roman" w:hAnsi="inherit" w:cs="Arial"/>
          <w:b/>
          <w:bCs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Italia</w:t>
      </w:r>
      <w:r w:rsidRPr="00827A79">
        <w:rPr>
          <w:rFonts w:ascii="inherit" w:eastAsia="Times New Roman" w:hAnsi="inherit" w:cs="Arial"/>
          <w:color w:val="000000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>.</w:t>
      </w:r>
    </w:p>
    <w:p w14:paraId="18D1FAAB" w14:textId="77777777" w:rsidR="00827A79" w:rsidRDefault="00827A79"/>
    <w:sectPr w:rsidR="00827A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24"/>
    <w:rsid w:val="005B7F53"/>
    <w:rsid w:val="00827A79"/>
    <w:rsid w:val="008C741A"/>
    <w:rsid w:val="009D4A24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7FFC1"/>
  <w15:chartTrackingRefBased/>
  <w15:docId w15:val="{818D013B-EF3D-4EC0-B3E7-4ADADA95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D4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D4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4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D4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D4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D4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D4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D4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4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D4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D4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4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D4A2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D4A2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D4A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D4A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D4A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4A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D4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D4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4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4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D4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D4A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D4A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D4A2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4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4A2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D4A2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27A7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7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2.safelinks.protection.outlook.com/?url=https%3A%2F%2Faltacademy.musvc4.net%2Fe%2Ftr%3Fq%3D6%253d0V7WFT%2526l%253dT%2526w%253dT9V%2526x%253dT7bHR%2526u%253dFj0lMx_IQvY_TAI16nH32zBxEiU_1rSs_CaaE32c4m6mR.rK%2526d%253dF4Jv6C.EeM%2526rJ%253d1XBS%2526tL%253dAa2Y0R0U0X5ZIW%25264j2ah%253d9m40amU5ZDR66024bGZdZoT55IY9Xl77cm609DZfa0R89GWfUDSa5m72bE765oU2%26mupckp%3DmupAtu4m8OiX0wt&amp;data=05%7C02%7Cm.nicoletti%40almaviva.it%7Ce286781eabc347e3275208df390ab66d%7C028226e099ea4fab9d1bdaa440c9e286%7C0%7C0%7C639292390776069629%7CUnknown%7CTWFpbGZsb3d8eyJFbXB0eU1hcGkiOnRydWUsIlYiOiIwLjAuMDAwMCIsIlAiOiJXaW4zMiIsIkFOIjoiTWFpbCIsIldUIjoyfQ%3D%3D%7C80000%7C%7C%7C&amp;sdata=tkbid0%2BzghjZ%2B27Xd83x9fvMZqZ4lSxrD1t3bkC9ukQ%3D&amp;reserved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2026-11-03T07:07:00Z</dcterms:created>
  <dcterms:modified xsi:type="dcterms:W3CDTF">2026-11-03T07:08:00Z</dcterms:modified>
</cp:coreProperties>
</file>